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48FF" w14:textId="77777777" w:rsidR="00865076" w:rsidRDefault="00865076">
      <w:pPr>
        <w:pStyle w:val="RIVMStandaard"/>
      </w:pPr>
    </w:p>
    <w:p w14:paraId="03157DD8" w14:textId="77777777" w:rsidR="00865076" w:rsidRDefault="00865076">
      <w:pPr>
        <w:pStyle w:val="RIVMStandaard"/>
      </w:pPr>
    </w:p>
    <w:p w14:paraId="341663CF" w14:textId="77777777" w:rsidR="00865076" w:rsidRDefault="00865076">
      <w:pPr>
        <w:pStyle w:val="RIVMStandaard"/>
      </w:pPr>
    </w:p>
    <w:p w14:paraId="0B16FAFE" w14:textId="77777777" w:rsidR="00865076" w:rsidRDefault="00865076">
      <w:pPr>
        <w:pStyle w:val="RIVMStandaard"/>
      </w:pPr>
    </w:p>
    <w:p w14:paraId="29C512AF" w14:textId="77777777" w:rsidR="00865076" w:rsidRDefault="00865076">
      <w:pPr>
        <w:pStyle w:val="RIVMStandaard"/>
      </w:pPr>
    </w:p>
    <w:p w14:paraId="7806F826" w14:textId="77777777" w:rsidR="00865076" w:rsidRDefault="00865076">
      <w:pPr>
        <w:pStyle w:val="RIVMStandaard"/>
      </w:pPr>
    </w:p>
    <w:p w14:paraId="21AC4249" w14:textId="77777777" w:rsidR="00865076" w:rsidRDefault="00865076">
      <w:pPr>
        <w:pStyle w:val="RIVMStandaard"/>
      </w:pPr>
    </w:p>
    <w:p w14:paraId="53D4C4B1" w14:textId="77777777" w:rsidR="00865076" w:rsidRDefault="00865076">
      <w:pPr>
        <w:pStyle w:val="RIVMStandaard"/>
      </w:pPr>
    </w:p>
    <w:p w14:paraId="72F79F88" w14:textId="77777777" w:rsidR="00865076" w:rsidRDefault="00865076">
      <w:pPr>
        <w:pStyle w:val="RIVMStandaard"/>
      </w:pPr>
    </w:p>
    <w:p w14:paraId="2042A8CE" w14:textId="77777777" w:rsidR="00865076" w:rsidRDefault="00865076">
      <w:pPr>
        <w:pStyle w:val="RIVMStandaard"/>
      </w:pPr>
    </w:p>
    <w:p w14:paraId="0CAA1939" w14:textId="77777777" w:rsidR="00F76609" w:rsidRDefault="00F76609">
      <w:pPr>
        <w:pStyle w:val="RIVMStandaard"/>
      </w:pPr>
    </w:p>
    <w:p w14:paraId="21B12F02" w14:textId="77777777" w:rsidR="00F76609" w:rsidRDefault="00F76609">
      <w:pPr>
        <w:pStyle w:val="RIVMStandaard"/>
      </w:pPr>
    </w:p>
    <w:p w14:paraId="36FB15CF" w14:textId="77777777" w:rsidR="00F76609" w:rsidRDefault="00F76609">
      <w:pPr>
        <w:pStyle w:val="RIVMStandaard"/>
      </w:pPr>
    </w:p>
    <w:p w14:paraId="32DAD47A" w14:textId="77777777" w:rsidR="00F76609" w:rsidRDefault="00F76609">
      <w:pPr>
        <w:pStyle w:val="RIVMStandaard"/>
      </w:pPr>
    </w:p>
    <w:p w14:paraId="3941ECEB" w14:textId="77777777" w:rsidR="00F76609" w:rsidRDefault="00F76609">
      <w:pPr>
        <w:pStyle w:val="RIVMStandaard"/>
      </w:pPr>
    </w:p>
    <w:p w14:paraId="4F354323" w14:textId="77777777" w:rsidR="00F76609" w:rsidRDefault="00F76609">
      <w:pPr>
        <w:pStyle w:val="RIVMStandaard"/>
      </w:pPr>
    </w:p>
    <w:p w14:paraId="221FDA28" w14:textId="77777777" w:rsidR="00F76609" w:rsidRDefault="00F76609">
      <w:pPr>
        <w:pStyle w:val="RIVMStandaard"/>
      </w:pPr>
    </w:p>
    <w:p w14:paraId="2BED35C3" w14:textId="77777777" w:rsidR="00F76609" w:rsidRDefault="00F76609">
      <w:pPr>
        <w:pStyle w:val="RIVMStandaard"/>
      </w:pPr>
    </w:p>
    <w:p w14:paraId="5F391A5E" w14:textId="77777777" w:rsidR="00F76609" w:rsidRDefault="00F76609">
      <w:pPr>
        <w:pStyle w:val="RIVMStandaard"/>
      </w:pPr>
    </w:p>
    <w:p w14:paraId="4599B74A" w14:textId="77777777" w:rsidR="00F76609" w:rsidRDefault="00F76609">
      <w:pPr>
        <w:pStyle w:val="RIVMStandaard"/>
      </w:pPr>
    </w:p>
    <w:p w14:paraId="2AC7EF92" w14:textId="77777777" w:rsidR="00F76609" w:rsidRDefault="00F76609">
      <w:pPr>
        <w:pStyle w:val="RIVMStandaard"/>
      </w:pPr>
    </w:p>
    <w:p w14:paraId="2BF06020" w14:textId="77777777" w:rsidR="00F76609" w:rsidRDefault="00F76609">
      <w:pPr>
        <w:pStyle w:val="RIVMStandaard"/>
      </w:pPr>
    </w:p>
    <w:p w14:paraId="21346ADC" w14:textId="2B76E1BE" w:rsidR="00F76609" w:rsidRDefault="00F76609">
      <w:pPr>
        <w:pStyle w:val="RIVMStandaard"/>
      </w:pPr>
      <w:r>
        <w:rPr>
          <w:noProof/>
        </w:rPr>
        <mc:AlternateContent>
          <mc:Choice Requires="wps">
            <w:drawing>
              <wp:inline distT="0" distB="0" distL="114300" distR="114300" wp14:anchorId="57C51302" wp14:editId="03358268">
                <wp:extent cx="5113020" cy="2019300"/>
                <wp:effectExtent l="0" t="0" r="11430" b="19050"/>
                <wp:docPr id="1840045564" name="Text Box 1"/>
                <wp:cNvGraphicFramePr/>
                <a:graphic xmlns:a="http://schemas.openxmlformats.org/drawingml/2006/main">
                  <a:graphicData uri="http://schemas.microsoft.com/office/word/2010/wordprocessingShape">
                    <wps:wsp>
                      <wps:cNvSpPr txBox="1"/>
                      <wps:spPr>
                        <a:xfrm>
                          <a:off x="0" y="0"/>
                          <a:ext cx="5113020" cy="2019300"/>
                        </a:xfrm>
                        <a:prstGeom prst="rect">
                          <a:avLst/>
                        </a:prstGeom>
                        <a:solidFill>
                          <a:schemeClr val="lt1"/>
                        </a:solidFill>
                        <a:ln w="6350">
                          <a:solidFill>
                            <a:prstClr val="black"/>
                          </a:solidFill>
                        </a:ln>
                      </wps:spPr>
                      <wps:txbx>
                        <w:txbxContent>
                          <w:p w14:paraId="5C7E4962" w14:textId="46D742B1" w:rsidR="00F76609" w:rsidRPr="00833293" w:rsidRDefault="00F76609" w:rsidP="00302B87">
                            <w:pPr>
                              <w:pStyle w:val="RIVMStandaard"/>
                              <w:rPr>
                                <w:lang w:val="nl-NL"/>
                              </w:rPr>
                            </w:pPr>
                            <w:r>
                              <w:rPr>
                                <w:lang w:val="nl-NL"/>
                              </w:rPr>
                              <w:t>R</w:t>
                            </w:r>
                            <w:r w:rsidRPr="00501E90">
                              <w:rPr>
                                <w:lang w:val="nl-NL"/>
                              </w:rPr>
                              <w:t xml:space="preserve">apportkenmerken </w:t>
                            </w:r>
                            <w:r>
                              <w:rPr>
                                <w:lang w:val="nl-NL"/>
                              </w:rPr>
                              <w:t>[</w:t>
                            </w:r>
                            <w:r w:rsidRPr="00501E90">
                              <w:rPr>
                                <w:lang w:val="nl-NL"/>
                              </w:rPr>
                              <w:t>auteur, a</w:t>
                            </w:r>
                            <w:r>
                              <w:rPr>
                                <w:lang w:val="nl-NL"/>
                              </w:rPr>
                              <w:t>ffiliatie, opdracht- of rapportnummer, opdrachtgever, versie, goedkeuring]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7C51302" id="_x0000_t202" coordsize="21600,21600" o:spt="202" path="m,l,21600r21600,l21600,xe">
                <v:stroke joinstyle="miter"/>
                <v:path gradientshapeok="t" o:connecttype="rect"/>
              </v:shapetype>
              <v:shape id="Text Box 1" o:spid="_x0000_s1026" type="#_x0000_t202" style="width:402.6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" fillcolor="white [3201]" strokeweight=".5pt">
                <v:textbox>
                  <w:txbxContent>
                    <w:p w14:paraId="5C7E4962" w14:textId="46D742B1" w:rsidR="00F76609" w:rsidRPr="00833293" w:rsidRDefault="00F76609" w:rsidP="00302B87">
                      <w:pPr>
                        <w:pStyle w:val="RIVMStandaard"/>
                        <w:rPr>
                          <w:lang w:val="nl-NL"/>
                        </w:rPr>
                      </w:pPr>
                      <w:r>
                        <w:rPr>
                          <w:lang w:val="nl-NL"/>
                        </w:rPr>
                        <w:t>R</w:t>
                      </w:r>
                      <w:r w:rsidRPr="00501E90">
                        <w:rPr>
                          <w:lang w:val="nl-NL"/>
                        </w:rPr>
                        <w:t xml:space="preserve">apportkenmerken </w:t>
                      </w:r>
                      <w:r>
                        <w:rPr>
                          <w:lang w:val="nl-NL"/>
                        </w:rPr>
                        <w:t>[</w:t>
                      </w:r>
                      <w:r w:rsidRPr="00501E90">
                        <w:rPr>
                          <w:lang w:val="nl-NL"/>
                        </w:rPr>
                        <w:t>auteur, a</w:t>
                      </w:r>
                      <w:r>
                        <w:rPr>
                          <w:lang w:val="nl-NL"/>
                        </w:rPr>
                        <w:t>ffiliatie, opdracht- of rapportnummer, opdrachtgever, versie, goedkeuring]</w:t>
                      </w:r>
                    </w:p>
                  </w:txbxContent>
                </v:textbox>
                <w10:anchorlock/>
              </v:shape>
            </w:pict>
          </mc:Fallback>
        </mc:AlternateContent>
      </w:r>
    </w:p>
    <w:p w14:paraId="1E4A5F09" w14:textId="53EEABDE" w:rsidR="00F76609" w:rsidRDefault="00F76609">
      <w:pPr>
        <w:pStyle w:val="RIVMStandaard"/>
      </w:pPr>
    </w:p>
    <w:p w14:paraId="1B33AEC7" w14:textId="24FAC355" w:rsidR="00F76609" w:rsidRDefault="00F76609">
      <w:pPr>
        <w:pStyle w:val="RIVMStandaard"/>
      </w:pPr>
    </w:p>
    <w:p w14:paraId="229755DF" w14:textId="652788F6" w:rsidR="00F76609" w:rsidRDefault="00F76609">
      <w:pPr>
        <w:pStyle w:val="RIVMStandaard"/>
      </w:pPr>
    </w:p>
    <w:p w14:paraId="2592FA49" w14:textId="77777777" w:rsidR="00F76609" w:rsidRDefault="00F76609">
      <w:pPr>
        <w:pStyle w:val="RIVMStandaard"/>
      </w:pPr>
    </w:p>
    <w:p w14:paraId="7FAE3564" w14:textId="77777777" w:rsidR="00F76609" w:rsidRDefault="00F76609">
      <w:pPr>
        <w:pStyle w:val="RIVMStandaard"/>
      </w:pPr>
    </w:p>
    <w:p w14:paraId="006C00E3" w14:textId="77777777" w:rsidR="00F76609" w:rsidRDefault="00F76609">
      <w:pPr>
        <w:pStyle w:val="RIVMStandaard"/>
      </w:pPr>
    </w:p>
    <w:p w14:paraId="5421DECB" w14:textId="77258D08" w:rsidR="00865076" w:rsidRDefault="00865076">
      <w:pPr>
        <w:pStyle w:val="RIVMStandaard"/>
      </w:pPr>
    </w:p>
    <w:p w14:paraId="19C17235" w14:textId="236D1978" w:rsidR="00865076" w:rsidRDefault="00865076">
      <w:pPr>
        <w:pStyle w:val="RIVMStandaard"/>
      </w:pPr>
    </w:p>
    <w:p w14:paraId="1B857CAB" w14:textId="2ABC57E0" w:rsidR="00865076" w:rsidRDefault="00865076">
      <w:pPr>
        <w:pStyle w:val="RIVMStandaard"/>
      </w:pPr>
    </w:p>
    <w:p w14:paraId="5440A7D0" w14:textId="77777777" w:rsidR="00865076" w:rsidRDefault="00865076">
      <w:pPr>
        <w:pStyle w:val="RIVMStandaard"/>
      </w:pPr>
    </w:p>
    <w:p w14:paraId="016708BF" w14:textId="48DFE759" w:rsidR="00865076" w:rsidRDefault="00865076">
      <w:pPr>
        <w:pStyle w:val="RIVMStandaard"/>
      </w:pPr>
    </w:p>
    <w:p w14:paraId="3B21E4E0" w14:textId="4FD3EC7F" w:rsidR="00865076" w:rsidRDefault="00865076">
      <w:pPr>
        <w:pStyle w:val="RIVMStandaard"/>
      </w:pPr>
    </w:p>
    <w:p w14:paraId="6F703F61" w14:textId="77777777" w:rsidR="00865076" w:rsidRDefault="00865076">
      <w:pPr>
        <w:pStyle w:val="RIVMStandaard"/>
      </w:pPr>
    </w:p>
    <w:p w14:paraId="3FF97350" w14:textId="77777777" w:rsidR="00F76609" w:rsidRDefault="00F76609">
      <w:pPr>
        <w:pStyle w:val="RIVMStandaard"/>
        <w:rPr>
          <w:lang w:val="nl-NL"/>
        </w:rPr>
      </w:pPr>
    </w:p>
    <w:p w14:paraId="771442B7" w14:textId="153283B9" w:rsidR="00B2714E" w:rsidRPr="00F76609" w:rsidRDefault="00B2714E">
      <w:pPr>
        <w:pStyle w:val="RIVMStandaard"/>
        <w:rPr>
          <w:lang w:val="nl-NL"/>
        </w:rPr>
      </w:pPr>
      <w:r w:rsidRPr="00B2714E">
        <w:rPr>
          <w:noProof/>
          <w:lang w:val="nl-NL"/>
        </w:rPr>
        <w:lastRenderedPageBreak/>
        <mc:AlternateContent>
          <mc:Choice Requires="wps">
            <w:drawing>
              <wp:anchor distT="45720" distB="45720" distL="114300" distR="114300" simplePos="0" relativeHeight="251658240" behindDoc="0" locked="0" layoutInCell="1" allowOverlap="1" wp14:anchorId="620C0A5C" wp14:editId="15044F45">
                <wp:simplePos x="0" y="0"/>
                <wp:positionH relativeFrom="column">
                  <wp:posOffset>-50800</wp:posOffset>
                </wp:positionH>
                <wp:positionV relativeFrom="page">
                  <wp:posOffset>1852295</wp:posOffset>
                </wp:positionV>
                <wp:extent cx="5181600" cy="2030095"/>
                <wp:effectExtent l="0" t="0" r="19050"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81600" cy="2030095"/>
                        </a:xfrm>
                        <a:prstGeom prst="rect">
                          <a:avLst/>
                        </a:prstGeom>
                        <a:solidFill>
                          <a:srgbClr val="FFFFFF"/>
                        </a:solidFill>
                        <a:ln w="9525">
                          <a:solidFill>
                            <a:srgbClr val="000000"/>
                          </a:solidFill>
                          <a:miter/>
                        </a:ln>
                      </wps:spPr>
                      <wps:txbx>
                        <w:txbxContent>
                          <w:p w14:paraId="11FFDA09" w14:textId="77777777" w:rsidR="00020401" w:rsidRDefault="000628D6" w:rsidP="000628D6">
                            <w:pPr>
                              <w:spacing w:line="276" w:lineRule="auto"/>
                              <w:rPr>
                                <w:rFonts w:ascii="Calibri" w:hAnsi="Calibri" w:cs="Calibri"/>
                                <w:lang w:val="nl-NL"/>
                              </w:rPr>
                            </w:pPr>
                            <w:r w:rsidRPr="00302B87">
                              <w:rPr>
                                <w:rFonts w:ascii="Calibri" w:hAnsi="Calibri" w:cs="Calibri"/>
                                <w:lang w:val="nl-NL"/>
                              </w:rPr>
                              <w:t xml:space="preserve">Dit document is een template voor het opstellen van rapporten met betrekking tot normafleidingen voor oppervlaktewater. De template dient als hulpmiddel om rapporten uniform, compleet en overzichtelijk te structureren. Vervang de voorbeeldteksten en aanwijzingen in de verschillende hoofdstukken door </w:t>
                            </w:r>
                            <w:proofErr w:type="spellStart"/>
                            <w:r w:rsidRPr="00302B87">
                              <w:rPr>
                                <w:rFonts w:ascii="Calibri" w:hAnsi="Calibri" w:cs="Calibri"/>
                                <w:lang w:val="nl-NL"/>
                              </w:rPr>
                              <w:t>stofspecifieke</w:t>
                            </w:r>
                            <w:proofErr w:type="spellEnd"/>
                            <w:r w:rsidRPr="00302B87">
                              <w:rPr>
                                <w:rFonts w:ascii="Calibri" w:hAnsi="Calibri" w:cs="Calibri"/>
                                <w:lang w:val="nl-NL"/>
                              </w:rPr>
                              <w:t xml:space="preserve"> informatie. Aanpassingen aan de structuur zijn mogelijk indien het rapport hierom vraagt. </w:t>
                            </w:r>
                            <w:r w:rsidR="0005169F">
                              <w:rPr>
                                <w:rFonts w:ascii="Calibri" w:hAnsi="Calibri" w:cs="Calibri"/>
                                <w:lang w:val="nl-NL"/>
                              </w:rPr>
                              <w:t xml:space="preserve">Zie ook de handleiding voor het </w:t>
                            </w:r>
                            <w:r w:rsidR="00664D49">
                              <w:rPr>
                                <w:rFonts w:ascii="Calibri" w:hAnsi="Calibri" w:cs="Calibri"/>
                                <w:lang w:val="nl-NL"/>
                              </w:rPr>
                              <w:t>afleiden van</w:t>
                            </w:r>
                            <w:r w:rsidR="0005169F">
                              <w:rPr>
                                <w:rFonts w:ascii="Calibri" w:hAnsi="Calibri" w:cs="Calibri"/>
                                <w:lang w:val="nl-NL"/>
                              </w:rPr>
                              <w:t xml:space="preserve"> indicatieve </w:t>
                            </w:r>
                            <w:r w:rsidR="00664D49">
                              <w:rPr>
                                <w:rFonts w:ascii="Calibri" w:hAnsi="Calibri" w:cs="Calibri"/>
                                <w:lang w:val="nl-NL"/>
                              </w:rPr>
                              <w:t>milieukwaliteitsnormen</w:t>
                            </w:r>
                            <w:r w:rsidR="00020401">
                              <w:rPr>
                                <w:rFonts w:ascii="Calibri" w:hAnsi="Calibri" w:cs="Calibri"/>
                                <w:lang w:val="nl-NL"/>
                              </w:rPr>
                              <w:t>, gepubliceerd op de Risico’s van Stoffen helpdesk.</w:t>
                            </w:r>
                            <w:r w:rsidR="00664D49">
                              <w:rPr>
                                <w:rFonts w:ascii="Calibri" w:hAnsi="Calibri" w:cs="Calibri"/>
                                <w:lang w:val="nl-NL"/>
                              </w:rPr>
                              <w:t xml:space="preserve"> </w:t>
                            </w:r>
                          </w:p>
                          <w:p w14:paraId="0B01965A" w14:textId="5B9C3090" w:rsidR="000628D6" w:rsidRPr="00302B87" w:rsidRDefault="000628D6" w:rsidP="000628D6">
                            <w:pPr>
                              <w:spacing w:line="276" w:lineRule="auto"/>
                              <w:rPr>
                                <w:rFonts w:ascii="Calibri" w:hAnsi="Calibri" w:cs="Calibri"/>
                                <w:lang w:val="nl-NL"/>
                              </w:rPr>
                            </w:pPr>
                            <w:r w:rsidRPr="00302B87">
                              <w:rPr>
                                <w:rFonts w:ascii="Calibri" w:hAnsi="Calibri" w:cs="Calibri"/>
                                <w:lang w:val="nl-NL"/>
                              </w:rPr>
                              <w:t>De gepubliceerde normafleidingen op de Risico’s van Stoffen website (vaak weergegeven als wetenschappelijke bron bij een vastgestelde norm) kunnen gebruikt worden als verdiepend voorbeeldmateriaal.</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20C0A5C" id="Tekstvak 2" o:spid="_x0000_s1027" style="position:absolute;margin-left:-4pt;margin-top:145.85pt;width:408pt;height:159.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">
                <v:textbox>
                  <w:txbxContent>
                    <w:p w14:paraId="11FFDA09" w14:textId="77777777" w:rsidR="00020401" w:rsidRDefault="000628D6" w:rsidP="000628D6">
                      <w:pPr>
                        <w:spacing w:line="276" w:lineRule="auto"/>
                        <w:rPr>
                          <w:rFonts w:ascii="Calibri" w:hAnsi="Calibri" w:cs="Calibri"/>
                          <w:lang w:val="nl-NL"/>
                        </w:rPr>
                      </w:pPr>
                      <w:r w:rsidRPr="00302B87">
                        <w:rPr>
                          <w:rFonts w:ascii="Calibri" w:hAnsi="Calibri" w:cs="Calibri"/>
                          <w:lang w:val="nl-NL"/>
                        </w:rPr>
                        <w:t xml:space="preserve">Dit document is een template voor het opstellen van rapporten met betrekking tot normafleidingen voor oppervlaktewater. De template dient als hulpmiddel om rapporten uniform, compleet en overzichtelijk te structureren. Vervang de voorbeeldteksten en aanwijzingen in de verschillende hoofdstukken door </w:t>
                      </w:r>
                      <w:proofErr w:type="spellStart"/>
                      <w:r w:rsidRPr="00302B87">
                        <w:rPr>
                          <w:rFonts w:ascii="Calibri" w:hAnsi="Calibri" w:cs="Calibri"/>
                          <w:lang w:val="nl-NL"/>
                        </w:rPr>
                        <w:t>stofspecifieke</w:t>
                      </w:r>
                      <w:proofErr w:type="spellEnd"/>
                      <w:r w:rsidRPr="00302B87">
                        <w:rPr>
                          <w:rFonts w:ascii="Calibri" w:hAnsi="Calibri" w:cs="Calibri"/>
                          <w:lang w:val="nl-NL"/>
                        </w:rPr>
                        <w:t xml:space="preserve"> informatie. Aanpassingen aan de structuur zijn mogelijk indien het rapport hierom vraagt. </w:t>
                      </w:r>
                      <w:r w:rsidR="0005169F">
                        <w:rPr>
                          <w:rFonts w:ascii="Calibri" w:hAnsi="Calibri" w:cs="Calibri"/>
                          <w:lang w:val="nl-NL"/>
                        </w:rPr>
                        <w:t xml:space="preserve">Zie ook de handleiding voor het </w:t>
                      </w:r>
                      <w:r w:rsidR="00664D49">
                        <w:rPr>
                          <w:rFonts w:ascii="Calibri" w:hAnsi="Calibri" w:cs="Calibri"/>
                          <w:lang w:val="nl-NL"/>
                        </w:rPr>
                        <w:t>afleiden van</w:t>
                      </w:r>
                      <w:r w:rsidR="0005169F">
                        <w:rPr>
                          <w:rFonts w:ascii="Calibri" w:hAnsi="Calibri" w:cs="Calibri"/>
                          <w:lang w:val="nl-NL"/>
                        </w:rPr>
                        <w:t xml:space="preserve"> indicatieve </w:t>
                      </w:r>
                      <w:r w:rsidR="00664D49">
                        <w:rPr>
                          <w:rFonts w:ascii="Calibri" w:hAnsi="Calibri" w:cs="Calibri"/>
                          <w:lang w:val="nl-NL"/>
                        </w:rPr>
                        <w:t>milieukwaliteitsnormen</w:t>
                      </w:r>
                      <w:r w:rsidR="00020401">
                        <w:rPr>
                          <w:rFonts w:ascii="Calibri" w:hAnsi="Calibri" w:cs="Calibri"/>
                          <w:lang w:val="nl-NL"/>
                        </w:rPr>
                        <w:t>, gepubliceerd op de Risico’s van Stoffen helpdesk.</w:t>
                      </w:r>
                      <w:r w:rsidR="00664D49">
                        <w:rPr>
                          <w:rFonts w:ascii="Calibri" w:hAnsi="Calibri" w:cs="Calibri"/>
                          <w:lang w:val="nl-NL"/>
                        </w:rPr>
                        <w:t xml:space="preserve"> </w:t>
                      </w:r>
                    </w:p>
                    <w:p w14:paraId="0B01965A" w14:textId="5B9C3090" w:rsidR="000628D6" w:rsidRPr="00302B87" w:rsidRDefault="000628D6" w:rsidP="000628D6">
                      <w:pPr>
                        <w:spacing w:line="276" w:lineRule="auto"/>
                        <w:rPr>
                          <w:rFonts w:ascii="Calibri" w:hAnsi="Calibri" w:cs="Calibri"/>
                          <w:lang w:val="nl-NL"/>
                        </w:rPr>
                      </w:pPr>
                      <w:r w:rsidRPr="00302B87">
                        <w:rPr>
                          <w:rFonts w:ascii="Calibri" w:hAnsi="Calibri" w:cs="Calibri"/>
                          <w:lang w:val="nl-NL"/>
                        </w:rPr>
                        <w:t>De gepubliceerde normafleidingen op de Risico’s van Stoffen website (vaak weergegeven als wetenschappelijke bron bij een vastgestelde norm) kunnen gebruikt worden als verdiepend voorbeeldmateriaal.</w:t>
                      </w:r>
                    </w:p>
                  </w:txbxContent>
                </v:textbox>
                <w10:wrap type="square" anchory="page"/>
              </v:rect>
            </w:pict>
          </mc:Fallback>
        </mc:AlternateContent>
      </w:r>
    </w:p>
    <w:p w14:paraId="691A40D6" w14:textId="77777777" w:rsidR="00865076" w:rsidRDefault="00865076" w:rsidP="2A638625">
      <w:pPr>
        <w:overflowPunct/>
        <w:autoSpaceDE/>
        <w:autoSpaceDN/>
        <w:adjustRightInd/>
        <w:spacing w:line="240" w:lineRule="auto"/>
        <w:textAlignment w:val="auto"/>
        <w:rPr>
          <w:b/>
          <w:bCs/>
          <w:sz w:val="24"/>
          <w:szCs w:val="24"/>
          <w:lang w:val="nl-NL"/>
        </w:rPr>
      </w:pPr>
      <w:r w:rsidRPr="2A638625">
        <w:rPr>
          <w:lang w:val="nl-NL"/>
        </w:rPr>
        <w:br w:type="page"/>
      </w:r>
    </w:p>
    <w:p w14:paraId="46575AB4" w14:textId="77856510" w:rsidR="00CA3CAC" w:rsidRDefault="00C10E89" w:rsidP="00CA3CAC">
      <w:pPr>
        <w:pStyle w:val="RIVMTitel"/>
        <w:rPr>
          <w:lang w:val="nl-NL"/>
        </w:rPr>
      </w:pPr>
      <w:r w:rsidRPr="2A638625">
        <w:rPr>
          <w:lang w:val="nl-NL"/>
        </w:rPr>
        <w:lastRenderedPageBreak/>
        <w:t>Titel</w:t>
      </w:r>
      <w:r w:rsidR="00CC1E20" w:rsidRPr="2A638625">
        <w:rPr>
          <w:lang w:val="nl-NL"/>
        </w:rPr>
        <w:t xml:space="preserve"> – </w:t>
      </w:r>
      <w:r w:rsidR="00716BF6" w:rsidRPr="2A638625">
        <w:rPr>
          <w:lang w:val="nl-NL"/>
        </w:rPr>
        <w:t>I</w:t>
      </w:r>
      <w:r w:rsidR="00CC1E20" w:rsidRPr="2A638625">
        <w:rPr>
          <w:lang w:val="nl-NL"/>
        </w:rPr>
        <w:t xml:space="preserve">ndicatieve </w:t>
      </w:r>
      <w:proofErr w:type="spellStart"/>
      <w:r w:rsidR="00CC1E20" w:rsidRPr="2A638625">
        <w:rPr>
          <w:lang w:val="nl-NL"/>
        </w:rPr>
        <w:t>MKN</w:t>
      </w:r>
      <w:r w:rsidR="00A47CB3" w:rsidRPr="2A638625">
        <w:rPr>
          <w:lang w:val="nl-NL"/>
        </w:rPr>
        <w:t>’</w:t>
      </w:r>
      <w:r w:rsidR="00CC1E20" w:rsidRPr="2A638625">
        <w:rPr>
          <w:lang w:val="nl-NL"/>
        </w:rPr>
        <w:t>s</w:t>
      </w:r>
      <w:proofErr w:type="spellEnd"/>
      <w:r w:rsidR="00CC1E20" w:rsidRPr="2A638625">
        <w:rPr>
          <w:lang w:val="nl-NL"/>
        </w:rPr>
        <w:t xml:space="preserve"> voor</w:t>
      </w:r>
      <w:r w:rsidR="00A47CB3" w:rsidRPr="2A638625">
        <w:rPr>
          <w:lang w:val="nl-NL"/>
        </w:rPr>
        <w:t xml:space="preserve"> </w:t>
      </w:r>
      <w:r w:rsidR="00682CFA" w:rsidRPr="2A638625">
        <w:rPr>
          <w:highlight w:val="cyan"/>
          <w:lang w:val="nl-NL"/>
        </w:rPr>
        <w:t>stof XXXX</w:t>
      </w:r>
    </w:p>
    <w:p w14:paraId="0F623273" w14:textId="77777777" w:rsidR="00716BF6" w:rsidRPr="00716BF6" w:rsidRDefault="00716BF6" w:rsidP="2A638625">
      <w:pPr>
        <w:pStyle w:val="RIVMSubtitel"/>
        <w:rPr>
          <w:lang w:val="nl-NL"/>
        </w:rPr>
      </w:pPr>
    </w:p>
    <w:p w14:paraId="4DB69B24" w14:textId="2940DE9B" w:rsidR="2A638625" w:rsidRPr="00302B87" w:rsidRDefault="2A638625">
      <w:pPr>
        <w:rPr>
          <w:lang w:val="nl-NL"/>
        </w:rPr>
      </w:pPr>
    </w:p>
    <w:p w14:paraId="2CD7C03D" w14:textId="0F99934C" w:rsidR="2A638625" w:rsidRPr="00302B87" w:rsidRDefault="2A638625">
      <w:pPr>
        <w:rPr>
          <w:lang w:val="nl-NL"/>
        </w:rPr>
      </w:pPr>
    </w:p>
    <w:p w14:paraId="6AA6B35C" w14:textId="4D79713C" w:rsidR="2A638625" w:rsidRPr="00302B87" w:rsidRDefault="2A638625">
      <w:pPr>
        <w:rPr>
          <w:lang w:val="nl-NL"/>
        </w:rPr>
      </w:pPr>
    </w:p>
    <w:p w14:paraId="70A11206" w14:textId="70C8F7B9" w:rsidR="2A638625" w:rsidRPr="00302B87" w:rsidRDefault="2A638625">
      <w:pPr>
        <w:rPr>
          <w:lang w:val="nl-NL"/>
        </w:rPr>
      </w:pPr>
    </w:p>
    <w:p w14:paraId="39D49BC3" w14:textId="78724054" w:rsidR="00CA3CAC" w:rsidRPr="000C35FC" w:rsidRDefault="00CA3CAC" w:rsidP="00CA3CAC">
      <w:pPr>
        <w:pStyle w:val="RIVMStandaard"/>
        <w:rPr>
          <w:lang w:val="nl-NL"/>
        </w:rPr>
      </w:pPr>
    </w:p>
    <w:p w14:paraId="2C685671" w14:textId="77777777" w:rsidR="00CA3CAC" w:rsidRPr="000C35FC" w:rsidRDefault="00CA3CAC" w:rsidP="00CA3CAC">
      <w:pPr>
        <w:rPr>
          <w:b/>
          <w:lang w:val="nl-NL"/>
        </w:rPr>
      </w:pPr>
      <w:r w:rsidRPr="000C35FC">
        <w:rPr>
          <w:b/>
          <w:lang w:val="nl-NL"/>
        </w:rPr>
        <w:t>Inhoud</w:t>
      </w:r>
    </w:p>
    <w:p w14:paraId="39C8F548" w14:textId="4397AED7" w:rsidR="00CA3CAC" w:rsidRPr="000C35FC" w:rsidRDefault="008726CA" w:rsidP="00CA3CAC">
      <w:pPr>
        <w:rPr>
          <w:b/>
          <w:lang w:val="nl-NL"/>
        </w:rPr>
      </w:pPr>
      <w:r w:rsidRPr="008726CA">
        <w:rPr>
          <w:b/>
          <w:highlight w:val="yellow"/>
          <w:lang w:val="nl-NL"/>
        </w:rPr>
        <w:t>inhoudsopgave updaten als advies af is</w:t>
      </w:r>
    </w:p>
    <w:p w14:paraId="1AD0AEE6" w14:textId="29145521" w:rsidR="00A95CCF" w:rsidRDefault="00696782">
      <w:pPr>
        <w:pStyle w:val="Inhopg1"/>
        <w:rPr>
          <w:rFonts w:asciiTheme="minorHAnsi" w:eastAsiaTheme="minorEastAsia" w:hAnsiTheme="minorHAnsi" w:cstheme="minorBidi"/>
          <w:noProof/>
          <w:kern w:val="2"/>
          <w:sz w:val="24"/>
          <w:szCs w:val="24"/>
          <w:lang w:val="nl-NL"/>
          <w14:ligatures w14:val="standardContextual"/>
        </w:rPr>
      </w:pPr>
      <w:r>
        <w:rPr>
          <w:rFonts w:eastAsia="DejaVu Sans" w:cs="Mangal"/>
          <w:noProof/>
          <w:kern w:val="3"/>
          <w:szCs w:val="24"/>
          <w:lang w:eastAsia="zh-CN" w:bidi="hi-IN"/>
        </w:rPr>
        <w:fldChar w:fldCharType="begin"/>
      </w:r>
      <w:r w:rsidRPr="000C35FC">
        <w:rPr>
          <w:rFonts w:eastAsia="DejaVu Sans" w:cs="Mangal"/>
          <w:noProof/>
          <w:kern w:val="3"/>
          <w:szCs w:val="24"/>
          <w:lang w:val="nl-NL" w:eastAsia="zh-CN" w:bidi="hi-IN"/>
        </w:rPr>
        <w:instrText xml:space="preserve"> TOC \o "1-2" \u </w:instrText>
      </w:r>
      <w:r>
        <w:rPr>
          <w:rFonts w:eastAsia="DejaVu Sans" w:cs="Mangal"/>
          <w:noProof/>
          <w:kern w:val="3"/>
          <w:szCs w:val="24"/>
          <w:lang w:eastAsia="zh-CN" w:bidi="hi-IN"/>
        </w:rPr>
        <w:fldChar w:fldCharType="separate"/>
      </w:r>
      <w:r w:rsidR="00A95CCF" w:rsidRPr="00A95CCF">
        <w:rPr>
          <w:noProof/>
          <w:color w:val="000000"/>
          <w:lang w:val="nl-NL"/>
        </w:rPr>
        <w:t>1</w:t>
      </w:r>
      <w:r w:rsidR="00A95CCF">
        <w:rPr>
          <w:rFonts w:asciiTheme="minorHAnsi" w:eastAsiaTheme="minorEastAsia" w:hAnsiTheme="minorHAnsi" w:cstheme="minorBidi"/>
          <w:noProof/>
          <w:kern w:val="2"/>
          <w:sz w:val="24"/>
          <w:szCs w:val="24"/>
          <w:lang w:val="nl-NL"/>
          <w14:ligatures w14:val="standardContextual"/>
        </w:rPr>
        <w:tab/>
      </w:r>
      <w:r w:rsidR="00A95CCF" w:rsidRPr="00A95CCF">
        <w:rPr>
          <w:noProof/>
          <w:lang w:val="nl-NL"/>
        </w:rPr>
        <w:t>Inleiding</w:t>
      </w:r>
      <w:r w:rsidR="00A95CCF" w:rsidRPr="00A95CCF">
        <w:rPr>
          <w:noProof/>
          <w:lang w:val="nl-NL"/>
        </w:rPr>
        <w:tab/>
      </w:r>
      <w:r w:rsidR="00A95CCF">
        <w:rPr>
          <w:noProof/>
        </w:rPr>
        <w:fldChar w:fldCharType="begin"/>
      </w:r>
      <w:r w:rsidR="00A95CCF" w:rsidRPr="00A95CCF">
        <w:rPr>
          <w:noProof/>
          <w:lang w:val="nl-NL"/>
        </w:rPr>
        <w:instrText xml:space="preserve"> PAGEREF _Toc228528920 \h </w:instrText>
      </w:r>
      <w:r w:rsidR="00A95CCF">
        <w:rPr>
          <w:noProof/>
        </w:rPr>
      </w:r>
      <w:r w:rsidR="00A95CCF">
        <w:rPr>
          <w:noProof/>
        </w:rPr>
        <w:fldChar w:fldCharType="separate"/>
      </w:r>
      <w:r w:rsidR="00A95CCF" w:rsidRPr="00A95CCF">
        <w:rPr>
          <w:noProof/>
          <w:lang w:val="nl-NL"/>
        </w:rPr>
        <w:t>4</w:t>
      </w:r>
      <w:r w:rsidR="00A95CCF">
        <w:rPr>
          <w:noProof/>
        </w:rPr>
        <w:fldChar w:fldCharType="end"/>
      </w:r>
    </w:p>
    <w:p w14:paraId="52D25AE3" w14:textId="41A887C5" w:rsidR="00A95CCF" w:rsidRDefault="00A95CCF">
      <w:pPr>
        <w:pStyle w:val="Inhopg2"/>
        <w:rPr>
          <w:rFonts w:asciiTheme="minorHAnsi" w:eastAsiaTheme="minorEastAsia" w:hAnsiTheme="minorHAnsi" w:cstheme="minorBidi"/>
          <w:color w:val="auto"/>
          <w:kern w:val="2"/>
          <w:sz w:val="24"/>
          <w:szCs w:val="24"/>
          <w14:ligatures w14:val="standardContextual"/>
        </w:rPr>
      </w:pPr>
      <w:r w:rsidRPr="00372A0B">
        <w:t>1.1</w:t>
      </w:r>
      <w:r>
        <w:rPr>
          <w:rFonts w:asciiTheme="minorHAnsi" w:eastAsiaTheme="minorEastAsia" w:hAnsiTheme="minorHAnsi" w:cstheme="minorBidi"/>
          <w:color w:val="auto"/>
          <w:kern w:val="2"/>
          <w:sz w:val="24"/>
          <w:szCs w:val="24"/>
          <w14:ligatures w14:val="standardContextual"/>
        </w:rPr>
        <w:tab/>
      </w:r>
      <w:r>
        <w:t>Vraagstelling</w:t>
      </w:r>
      <w:r>
        <w:tab/>
      </w:r>
      <w:r>
        <w:fldChar w:fldCharType="begin"/>
      </w:r>
      <w:r>
        <w:instrText xml:space="preserve"> PAGEREF _Toc228528921 \h </w:instrText>
      </w:r>
      <w:r>
        <w:fldChar w:fldCharType="separate"/>
      </w:r>
      <w:r>
        <w:t>4</w:t>
      </w:r>
      <w:r>
        <w:fldChar w:fldCharType="end"/>
      </w:r>
    </w:p>
    <w:p w14:paraId="6AF58C2E" w14:textId="72B52AB0" w:rsidR="00A95CCF" w:rsidRDefault="00A95CCF">
      <w:pPr>
        <w:pStyle w:val="Inhopg2"/>
        <w:rPr>
          <w:rFonts w:asciiTheme="minorHAnsi" w:eastAsiaTheme="minorEastAsia" w:hAnsiTheme="minorHAnsi" w:cstheme="minorBidi"/>
          <w:color w:val="auto"/>
          <w:kern w:val="2"/>
          <w:sz w:val="24"/>
          <w:szCs w:val="24"/>
          <w14:ligatures w14:val="standardContextual"/>
        </w:rPr>
      </w:pPr>
      <w:r w:rsidRPr="00372A0B">
        <w:t>1.2</w:t>
      </w:r>
      <w:r>
        <w:rPr>
          <w:rFonts w:asciiTheme="minorHAnsi" w:eastAsiaTheme="minorEastAsia" w:hAnsiTheme="minorHAnsi" w:cstheme="minorBidi"/>
          <w:color w:val="auto"/>
          <w:kern w:val="2"/>
          <w:sz w:val="24"/>
          <w:szCs w:val="24"/>
          <w14:ligatures w14:val="standardContextual"/>
        </w:rPr>
        <w:tab/>
      </w:r>
      <w:r>
        <w:t>Werkwijze</w:t>
      </w:r>
      <w:r>
        <w:tab/>
      </w:r>
      <w:r>
        <w:fldChar w:fldCharType="begin"/>
      </w:r>
      <w:r>
        <w:instrText xml:space="preserve"> PAGEREF _Toc228528922 \h </w:instrText>
      </w:r>
      <w:r>
        <w:fldChar w:fldCharType="separate"/>
      </w:r>
      <w:r>
        <w:t>4</w:t>
      </w:r>
      <w:r>
        <w:fldChar w:fldCharType="end"/>
      </w:r>
    </w:p>
    <w:p w14:paraId="690FB91E" w14:textId="748FEB77" w:rsidR="00A95CCF" w:rsidRDefault="00A95CCF">
      <w:pPr>
        <w:pStyle w:val="Inhopg1"/>
        <w:rPr>
          <w:rFonts w:asciiTheme="minorHAnsi" w:eastAsiaTheme="minorEastAsia" w:hAnsiTheme="minorHAnsi" w:cstheme="minorBidi"/>
          <w:noProof/>
          <w:kern w:val="2"/>
          <w:sz w:val="24"/>
          <w:szCs w:val="24"/>
          <w:lang w:val="nl-NL"/>
          <w14:ligatures w14:val="standardContextual"/>
        </w:rPr>
      </w:pPr>
      <w:r w:rsidRPr="00A95CCF">
        <w:rPr>
          <w:noProof/>
          <w:color w:val="000000"/>
          <w:lang w:val="nl-NL"/>
        </w:rPr>
        <w:t>2</w:t>
      </w:r>
      <w:r>
        <w:rPr>
          <w:rFonts w:asciiTheme="minorHAnsi" w:eastAsiaTheme="minorEastAsia" w:hAnsiTheme="minorHAnsi" w:cstheme="minorBidi"/>
          <w:noProof/>
          <w:kern w:val="2"/>
          <w:sz w:val="24"/>
          <w:szCs w:val="24"/>
          <w:lang w:val="nl-NL"/>
          <w14:ligatures w14:val="standardContextual"/>
        </w:rPr>
        <w:tab/>
      </w:r>
      <w:r w:rsidRPr="00A95CCF">
        <w:rPr>
          <w:noProof/>
          <w:lang w:val="nl-NL"/>
        </w:rPr>
        <w:t>Informatie over de stoffen</w:t>
      </w:r>
      <w:r w:rsidRPr="00A95CCF">
        <w:rPr>
          <w:noProof/>
          <w:lang w:val="nl-NL"/>
        </w:rPr>
        <w:tab/>
      </w:r>
      <w:r>
        <w:rPr>
          <w:noProof/>
        </w:rPr>
        <w:fldChar w:fldCharType="begin"/>
      </w:r>
      <w:r w:rsidRPr="00A95CCF">
        <w:rPr>
          <w:noProof/>
          <w:lang w:val="nl-NL"/>
        </w:rPr>
        <w:instrText xml:space="preserve"> PAGEREF _Toc228528923 \h </w:instrText>
      </w:r>
      <w:r>
        <w:rPr>
          <w:noProof/>
        </w:rPr>
      </w:r>
      <w:r>
        <w:rPr>
          <w:noProof/>
        </w:rPr>
        <w:fldChar w:fldCharType="separate"/>
      </w:r>
      <w:r w:rsidRPr="00A95CCF">
        <w:rPr>
          <w:noProof/>
          <w:lang w:val="nl-NL"/>
        </w:rPr>
        <w:t>4</w:t>
      </w:r>
      <w:r>
        <w:rPr>
          <w:noProof/>
        </w:rPr>
        <w:fldChar w:fldCharType="end"/>
      </w:r>
    </w:p>
    <w:p w14:paraId="1B3DB035" w14:textId="1F65666D" w:rsidR="00A95CCF" w:rsidRDefault="00A95CCF">
      <w:pPr>
        <w:pStyle w:val="Inhopg2"/>
        <w:rPr>
          <w:rFonts w:asciiTheme="minorHAnsi" w:eastAsiaTheme="minorEastAsia" w:hAnsiTheme="minorHAnsi" w:cstheme="minorBidi"/>
          <w:color w:val="auto"/>
          <w:kern w:val="2"/>
          <w:sz w:val="24"/>
          <w:szCs w:val="24"/>
          <w14:ligatures w14:val="standardContextual"/>
        </w:rPr>
      </w:pPr>
      <w:r w:rsidRPr="00372A0B">
        <w:t>2.1</w:t>
      </w:r>
      <w:r>
        <w:rPr>
          <w:rFonts w:asciiTheme="minorHAnsi" w:eastAsiaTheme="minorEastAsia" w:hAnsiTheme="minorHAnsi" w:cstheme="minorBidi"/>
          <w:color w:val="auto"/>
          <w:kern w:val="2"/>
          <w:sz w:val="24"/>
          <w:szCs w:val="24"/>
          <w14:ligatures w14:val="standardContextual"/>
        </w:rPr>
        <w:tab/>
      </w:r>
      <w:r>
        <w:t>Toepassing van de stof</w:t>
      </w:r>
      <w:r>
        <w:tab/>
      </w:r>
      <w:r>
        <w:fldChar w:fldCharType="begin"/>
      </w:r>
      <w:r>
        <w:instrText xml:space="preserve"> PAGEREF _Toc228528924 \h </w:instrText>
      </w:r>
      <w:r>
        <w:fldChar w:fldCharType="separate"/>
      </w:r>
      <w:r>
        <w:t>4</w:t>
      </w:r>
      <w:r>
        <w:fldChar w:fldCharType="end"/>
      </w:r>
    </w:p>
    <w:p w14:paraId="289DA1D8" w14:textId="640A80F9" w:rsidR="00A95CCF" w:rsidRDefault="00A95CCF">
      <w:pPr>
        <w:pStyle w:val="Inhopg2"/>
        <w:rPr>
          <w:rFonts w:asciiTheme="minorHAnsi" w:eastAsiaTheme="minorEastAsia" w:hAnsiTheme="minorHAnsi" w:cstheme="minorBidi"/>
          <w:color w:val="auto"/>
          <w:kern w:val="2"/>
          <w:sz w:val="24"/>
          <w:szCs w:val="24"/>
          <w14:ligatures w14:val="standardContextual"/>
        </w:rPr>
      </w:pPr>
      <w:r w:rsidRPr="00372A0B">
        <w:t>2.2</w:t>
      </w:r>
      <w:r>
        <w:rPr>
          <w:rFonts w:asciiTheme="minorHAnsi" w:eastAsiaTheme="minorEastAsia" w:hAnsiTheme="minorHAnsi" w:cstheme="minorBidi"/>
          <w:color w:val="auto"/>
          <w:kern w:val="2"/>
          <w:sz w:val="24"/>
          <w:szCs w:val="24"/>
          <w14:ligatures w14:val="standardContextual"/>
        </w:rPr>
        <w:tab/>
      </w:r>
      <w:r>
        <w:t>Kenmerken van de stof</w:t>
      </w:r>
      <w:r>
        <w:tab/>
      </w:r>
      <w:r>
        <w:fldChar w:fldCharType="begin"/>
      </w:r>
      <w:r>
        <w:instrText xml:space="preserve"> PAGEREF _Toc228528925 \h </w:instrText>
      </w:r>
      <w:r>
        <w:fldChar w:fldCharType="separate"/>
      </w:r>
      <w:r>
        <w:t>4</w:t>
      </w:r>
      <w:r>
        <w:fldChar w:fldCharType="end"/>
      </w:r>
    </w:p>
    <w:p w14:paraId="4256A4F9" w14:textId="3EAD305B" w:rsidR="00A95CCF" w:rsidRDefault="00A95CCF">
      <w:pPr>
        <w:pStyle w:val="Inhopg1"/>
        <w:rPr>
          <w:rFonts w:asciiTheme="minorHAnsi" w:eastAsiaTheme="minorEastAsia" w:hAnsiTheme="minorHAnsi" w:cstheme="minorBidi"/>
          <w:noProof/>
          <w:kern w:val="2"/>
          <w:sz w:val="24"/>
          <w:szCs w:val="24"/>
          <w:lang w:val="nl-NL"/>
          <w14:ligatures w14:val="standardContextual"/>
        </w:rPr>
      </w:pPr>
      <w:r w:rsidRPr="00A95CCF">
        <w:rPr>
          <w:noProof/>
          <w:color w:val="000000"/>
          <w:lang w:val="nl-NL"/>
        </w:rPr>
        <w:t>3</w:t>
      </w:r>
      <w:r>
        <w:rPr>
          <w:rFonts w:asciiTheme="minorHAnsi" w:eastAsiaTheme="minorEastAsia" w:hAnsiTheme="minorHAnsi" w:cstheme="minorBidi"/>
          <w:noProof/>
          <w:kern w:val="2"/>
          <w:sz w:val="24"/>
          <w:szCs w:val="24"/>
          <w:lang w:val="nl-NL"/>
          <w14:ligatures w14:val="standardContextual"/>
        </w:rPr>
        <w:tab/>
      </w:r>
      <w:r w:rsidRPr="00A95CCF">
        <w:rPr>
          <w:noProof/>
          <w:lang w:val="nl-NL"/>
        </w:rPr>
        <w:t>Indicatieve normen voor oppervlaktewaterkwaliteit</w:t>
      </w:r>
      <w:r w:rsidRPr="00A95CCF">
        <w:rPr>
          <w:noProof/>
          <w:lang w:val="nl-NL"/>
        </w:rPr>
        <w:tab/>
      </w:r>
      <w:r>
        <w:rPr>
          <w:noProof/>
        </w:rPr>
        <w:fldChar w:fldCharType="begin"/>
      </w:r>
      <w:r w:rsidRPr="00A95CCF">
        <w:rPr>
          <w:noProof/>
          <w:lang w:val="nl-NL"/>
        </w:rPr>
        <w:instrText xml:space="preserve"> PAGEREF _Toc228528926 \h </w:instrText>
      </w:r>
      <w:r>
        <w:rPr>
          <w:noProof/>
        </w:rPr>
      </w:r>
      <w:r>
        <w:rPr>
          <w:noProof/>
        </w:rPr>
        <w:fldChar w:fldCharType="separate"/>
      </w:r>
      <w:r w:rsidRPr="00A95CCF">
        <w:rPr>
          <w:noProof/>
          <w:lang w:val="nl-NL"/>
        </w:rPr>
        <w:t>6</w:t>
      </w:r>
      <w:r>
        <w:rPr>
          <w:noProof/>
        </w:rPr>
        <w:fldChar w:fldCharType="end"/>
      </w:r>
    </w:p>
    <w:p w14:paraId="1103C591" w14:textId="42A4531F" w:rsidR="00A95CCF" w:rsidRDefault="00A95CCF">
      <w:pPr>
        <w:pStyle w:val="Inhopg2"/>
        <w:rPr>
          <w:rFonts w:asciiTheme="minorHAnsi" w:eastAsiaTheme="minorEastAsia" w:hAnsiTheme="minorHAnsi" w:cstheme="minorBidi"/>
          <w:color w:val="auto"/>
          <w:kern w:val="2"/>
          <w:sz w:val="24"/>
          <w:szCs w:val="24"/>
          <w14:ligatures w14:val="standardContextual"/>
        </w:rPr>
      </w:pPr>
      <w:r w:rsidRPr="00372A0B">
        <w:t>3.1</w:t>
      </w:r>
      <w:r>
        <w:rPr>
          <w:rFonts w:asciiTheme="minorHAnsi" w:eastAsiaTheme="minorEastAsia" w:hAnsiTheme="minorHAnsi" w:cstheme="minorBidi"/>
          <w:color w:val="auto"/>
          <w:kern w:val="2"/>
          <w:sz w:val="24"/>
          <w:szCs w:val="24"/>
          <w14:ligatures w14:val="standardContextual"/>
        </w:rPr>
        <w:tab/>
      </w:r>
      <w:r>
        <w:t>Voedselketenroute</w:t>
      </w:r>
      <w:r>
        <w:tab/>
      </w:r>
      <w:r>
        <w:fldChar w:fldCharType="begin"/>
      </w:r>
      <w:r>
        <w:instrText xml:space="preserve"> PAGEREF _Toc228528927 \h </w:instrText>
      </w:r>
      <w:r>
        <w:fldChar w:fldCharType="separate"/>
      </w:r>
      <w:r>
        <w:t>6</w:t>
      </w:r>
      <w:r>
        <w:fldChar w:fldCharType="end"/>
      </w:r>
    </w:p>
    <w:p w14:paraId="58BF0EBC" w14:textId="193914A4" w:rsidR="00A95CCF" w:rsidRDefault="00A95CCF">
      <w:pPr>
        <w:pStyle w:val="Inhopg2"/>
        <w:rPr>
          <w:rFonts w:asciiTheme="minorHAnsi" w:eastAsiaTheme="minorEastAsia" w:hAnsiTheme="minorHAnsi" w:cstheme="minorBidi"/>
          <w:color w:val="auto"/>
          <w:kern w:val="2"/>
          <w:sz w:val="24"/>
          <w:szCs w:val="24"/>
          <w14:ligatures w14:val="standardContextual"/>
        </w:rPr>
      </w:pPr>
      <w:r w:rsidRPr="00372A0B">
        <w:t>3.2</w:t>
      </w:r>
      <w:r>
        <w:rPr>
          <w:rFonts w:asciiTheme="minorHAnsi" w:eastAsiaTheme="minorEastAsia" w:hAnsiTheme="minorHAnsi" w:cstheme="minorBidi"/>
          <w:color w:val="auto"/>
          <w:kern w:val="2"/>
          <w:sz w:val="24"/>
          <w:szCs w:val="24"/>
          <w14:ligatures w14:val="standardContextual"/>
        </w:rPr>
        <w:tab/>
      </w:r>
      <w:r>
        <w:t>Ecotoxiciteit</w:t>
      </w:r>
      <w:r>
        <w:tab/>
      </w:r>
      <w:r>
        <w:fldChar w:fldCharType="begin"/>
      </w:r>
      <w:r>
        <w:instrText xml:space="preserve"> PAGEREF _Toc228528928 \h </w:instrText>
      </w:r>
      <w:r>
        <w:fldChar w:fldCharType="separate"/>
      </w:r>
      <w:r>
        <w:t>7</w:t>
      </w:r>
      <w:r>
        <w:fldChar w:fldCharType="end"/>
      </w:r>
    </w:p>
    <w:p w14:paraId="34A531F1" w14:textId="5D0631C6" w:rsidR="00A95CCF" w:rsidRDefault="00A95CCF">
      <w:pPr>
        <w:pStyle w:val="Inhopg1"/>
        <w:rPr>
          <w:rFonts w:asciiTheme="minorHAnsi" w:eastAsiaTheme="minorEastAsia" w:hAnsiTheme="minorHAnsi" w:cstheme="minorBidi"/>
          <w:noProof/>
          <w:kern w:val="2"/>
          <w:sz w:val="24"/>
          <w:szCs w:val="24"/>
          <w:lang w:val="nl-NL"/>
          <w14:ligatures w14:val="standardContextual"/>
        </w:rPr>
      </w:pPr>
      <w:r w:rsidRPr="00A95CCF">
        <w:rPr>
          <w:noProof/>
          <w:color w:val="000000"/>
          <w:lang w:val="nl-NL"/>
        </w:rPr>
        <w:t>4</w:t>
      </w:r>
      <w:r>
        <w:rPr>
          <w:rFonts w:asciiTheme="minorHAnsi" w:eastAsiaTheme="minorEastAsia" w:hAnsiTheme="minorHAnsi" w:cstheme="minorBidi"/>
          <w:noProof/>
          <w:kern w:val="2"/>
          <w:sz w:val="24"/>
          <w:szCs w:val="24"/>
          <w:lang w:val="nl-NL"/>
          <w14:ligatures w14:val="standardContextual"/>
        </w:rPr>
        <w:tab/>
      </w:r>
      <w:r w:rsidRPr="00A95CCF">
        <w:rPr>
          <w:noProof/>
          <w:lang w:val="nl-NL"/>
        </w:rPr>
        <w:t>Discussie en conclusies</w:t>
      </w:r>
      <w:r w:rsidRPr="00A95CCF">
        <w:rPr>
          <w:noProof/>
          <w:lang w:val="nl-NL"/>
        </w:rPr>
        <w:tab/>
      </w:r>
      <w:r>
        <w:rPr>
          <w:noProof/>
        </w:rPr>
        <w:fldChar w:fldCharType="begin"/>
      </w:r>
      <w:r w:rsidRPr="00A95CCF">
        <w:rPr>
          <w:noProof/>
          <w:lang w:val="nl-NL"/>
        </w:rPr>
        <w:instrText xml:space="preserve"> PAGEREF _Toc228528929 \h </w:instrText>
      </w:r>
      <w:r>
        <w:rPr>
          <w:noProof/>
        </w:rPr>
      </w:r>
      <w:r>
        <w:rPr>
          <w:noProof/>
        </w:rPr>
        <w:fldChar w:fldCharType="separate"/>
      </w:r>
      <w:r w:rsidRPr="00A95CCF">
        <w:rPr>
          <w:noProof/>
          <w:lang w:val="nl-NL"/>
        </w:rPr>
        <w:t>7</w:t>
      </w:r>
      <w:r>
        <w:rPr>
          <w:noProof/>
        </w:rPr>
        <w:fldChar w:fldCharType="end"/>
      </w:r>
    </w:p>
    <w:p w14:paraId="4079B6C1" w14:textId="781E764D" w:rsidR="00A95CCF" w:rsidRDefault="00A95CCF">
      <w:pPr>
        <w:pStyle w:val="Inhopg1"/>
        <w:rPr>
          <w:rFonts w:asciiTheme="minorHAnsi" w:eastAsiaTheme="minorEastAsia" w:hAnsiTheme="minorHAnsi" w:cstheme="minorBidi"/>
          <w:noProof/>
          <w:kern w:val="2"/>
          <w:sz w:val="24"/>
          <w:szCs w:val="24"/>
          <w:lang w:val="nl-NL"/>
          <w14:ligatures w14:val="standardContextual"/>
        </w:rPr>
      </w:pPr>
      <w:r w:rsidRPr="00A95CCF">
        <w:rPr>
          <w:noProof/>
          <w:color w:val="000000"/>
          <w:lang w:val="nl-NL"/>
        </w:rPr>
        <w:t>5</w:t>
      </w:r>
      <w:r>
        <w:rPr>
          <w:rFonts w:asciiTheme="minorHAnsi" w:eastAsiaTheme="minorEastAsia" w:hAnsiTheme="minorHAnsi" w:cstheme="minorBidi"/>
          <w:noProof/>
          <w:kern w:val="2"/>
          <w:sz w:val="24"/>
          <w:szCs w:val="24"/>
          <w:lang w:val="nl-NL"/>
          <w14:ligatures w14:val="standardContextual"/>
        </w:rPr>
        <w:tab/>
      </w:r>
      <w:r w:rsidRPr="00A95CCF">
        <w:rPr>
          <w:noProof/>
          <w:lang w:val="nl-NL"/>
        </w:rPr>
        <w:t>Status van dit advies/disclaimer</w:t>
      </w:r>
      <w:r w:rsidRPr="00A95CCF">
        <w:rPr>
          <w:noProof/>
          <w:lang w:val="nl-NL"/>
        </w:rPr>
        <w:tab/>
      </w:r>
      <w:r>
        <w:rPr>
          <w:noProof/>
        </w:rPr>
        <w:fldChar w:fldCharType="begin"/>
      </w:r>
      <w:r w:rsidRPr="00A95CCF">
        <w:rPr>
          <w:noProof/>
          <w:lang w:val="nl-NL"/>
        </w:rPr>
        <w:instrText xml:space="preserve"> PAGEREF _Toc228528930 \h </w:instrText>
      </w:r>
      <w:r>
        <w:rPr>
          <w:noProof/>
        </w:rPr>
      </w:r>
      <w:r>
        <w:rPr>
          <w:noProof/>
        </w:rPr>
        <w:fldChar w:fldCharType="separate"/>
      </w:r>
      <w:r w:rsidRPr="00A95CCF">
        <w:rPr>
          <w:noProof/>
          <w:lang w:val="nl-NL"/>
        </w:rPr>
        <w:t>8</w:t>
      </w:r>
      <w:r>
        <w:rPr>
          <w:noProof/>
        </w:rPr>
        <w:fldChar w:fldCharType="end"/>
      </w:r>
    </w:p>
    <w:p w14:paraId="1864D98A" w14:textId="6A9FC4D7" w:rsidR="00A95CCF" w:rsidRDefault="00A95CCF">
      <w:pPr>
        <w:pStyle w:val="Inhopg1"/>
        <w:rPr>
          <w:rFonts w:asciiTheme="minorHAnsi" w:eastAsiaTheme="minorEastAsia" w:hAnsiTheme="minorHAnsi" w:cstheme="minorBidi"/>
          <w:noProof/>
          <w:kern w:val="2"/>
          <w:sz w:val="24"/>
          <w:szCs w:val="24"/>
          <w:lang w:val="nl-NL"/>
          <w14:ligatures w14:val="standardContextual"/>
        </w:rPr>
      </w:pPr>
      <w:r w:rsidRPr="00A95CCF">
        <w:rPr>
          <w:noProof/>
          <w:snapToGrid w:val="0"/>
          <w:lang w:val="nl-NL"/>
        </w:rPr>
        <w:t>Literatuur</w:t>
      </w:r>
      <w:r w:rsidRPr="00A95CCF">
        <w:rPr>
          <w:noProof/>
          <w:lang w:val="nl-NL"/>
        </w:rPr>
        <w:tab/>
      </w:r>
      <w:r>
        <w:rPr>
          <w:noProof/>
        </w:rPr>
        <w:fldChar w:fldCharType="begin"/>
      </w:r>
      <w:r w:rsidRPr="00A95CCF">
        <w:rPr>
          <w:noProof/>
          <w:lang w:val="nl-NL"/>
        </w:rPr>
        <w:instrText xml:space="preserve"> PAGEREF _Toc228528931 \h </w:instrText>
      </w:r>
      <w:r>
        <w:rPr>
          <w:noProof/>
        </w:rPr>
      </w:r>
      <w:r>
        <w:rPr>
          <w:noProof/>
        </w:rPr>
        <w:fldChar w:fldCharType="separate"/>
      </w:r>
      <w:r w:rsidRPr="00A95CCF">
        <w:rPr>
          <w:noProof/>
          <w:lang w:val="nl-NL"/>
        </w:rPr>
        <w:t>8</w:t>
      </w:r>
      <w:r>
        <w:rPr>
          <w:noProof/>
        </w:rPr>
        <w:fldChar w:fldCharType="end"/>
      </w:r>
    </w:p>
    <w:p w14:paraId="6FFA4B49" w14:textId="142C7037" w:rsidR="00A95CCF" w:rsidRDefault="00A95CCF">
      <w:pPr>
        <w:pStyle w:val="Inhopg1"/>
        <w:rPr>
          <w:rFonts w:asciiTheme="minorHAnsi" w:eastAsiaTheme="minorEastAsia" w:hAnsiTheme="minorHAnsi" w:cstheme="minorBidi"/>
          <w:noProof/>
          <w:kern w:val="2"/>
          <w:sz w:val="24"/>
          <w:szCs w:val="24"/>
          <w:lang w:val="nl-NL"/>
          <w14:ligatures w14:val="standardContextual"/>
        </w:rPr>
      </w:pPr>
      <w:r w:rsidRPr="00A95CCF">
        <w:rPr>
          <w:noProof/>
          <w:lang w:val="nl-NL"/>
        </w:rPr>
        <w:t xml:space="preserve">Bijlage 1. Rapportageformulier i-MKN </w:t>
      </w:r>
      <w:r w:rsidRPr="00A95CCF">
        <w:rPr>
          <w:noProof/>
          <w:highlight w:val="cyan"/>
          <w:lang w:val="nl-NL"/>
        </w:rPr>
        <w:t>stof XXXX</w:t>
      </w:r>
      <w:r w:rsidRPr="00A95CCF">
        <w:rPr>
          <w:noProof/>
          <w:lang w:val="nl-NL"/>
        </w:rPr>
        <w:tab/>
      </w:r>
      <w:r>
        <w:rPr>
          <w:noProof/>
        </w:rPr>
        <w:fldChar w:fldCharType="begin"/>
      </w:r>
      <w:r w:rsidRPr="00A95CCF">
        <w:rPr>
          <w:noProof/>
          <w:lang w:val="nl-NL"/>
        </w:rPr>
        <w:instrText xml:space="preserve"> PAGEREF _Toc228528932 \h </w:instrText>
      </w:r>
      <w:r>
        <w:rPr>
          <w:noProof/>
        </w:rPr>
      </w:r>
      <w:r>
        <w:rPr>
          <w:noProof/>
        </w:rPr>
        <w:fldChar w:fldCharType="separate"/>
      </w:r>
      <w:r w:rsidRPr="00A95CCF">
        <w:rPr>
          <w:noProof/>
          <w:lang w:val="nl-NL"/>
        </w:rPr>
        <w:t>8</w:t>
      </w:r>
      <w:r>
        <w:rPr>
          <w:noProof/>
        </w:rPr>
        <w:fldChar w:fldCharType="end"/>
      </w:r>
    </w:p>
    <w:p w14:paraId="70272CA6" w14:textId="4566DC68" w:rsidR="00A95CCF" w:rsidRDefault="00A95CCF">
      <w:pPr>
        <w:pStyle w:val="Inhopg1"/>
        <w:rPr>
          <w:rFonts w:asciiTheme="minorHAnsi" w:eastAsiaTheme="minorEastAsia" w:hAnsiTheme="minorHAnsi" w:cstheme="minorBidi"/>
          <w:noProof/>
          <w:kern w:val="2"/>
          <w:sz w:val="24"/>
          <w:szCs w:val="24"/>
          <w:lang w:val="nl-NL"/>
          <w14:ligatures w14:val="standardContextual"/>
        </w:rPr>
      </w:pPr>
      <w:r w:rsidRPr="00A95CCF">
        <w:rPr>
          <w:noProof/>
          <w:lang w:val="nl-NL"/>
        </w:rPr>
        <w:t>Bijlage 3. Afleiding i-MTR</w:t>
      </w:r>
      <w:r w:rsidRPr="00A95CCF">
        <w:rPr>
          <w:noProof/>
          <w:vertAlign w:val="subscript"/>
          <w:lang w:val="nl-NL"/>
        </w:rPr>
        <w:t xml:space="preserve">oraal </w:t>
      </w:r>
      <w:r w:rsidRPr="00A95CCF">
        <w:rPr>
          <w:noProof/>
          <w:lang w:val="nl-NL"/>
        </w:rPr>
        <w:t xml:space="preserve">voor </w:t>
      </w:r>
      <w:r w:rsidRPr="00A95CCF">
        <w:rPr>
          <w:noProof/>
          <w:highlight w:val="cyan"/>
          <w:lang w:val="nl-NL"/>
        </w:rPr>
        <w:t>stof XXXX</w:t>
      </w:r>
      <w:r w:rsidRPr="00A95CCF">
        <w:rPr>
          <w:noProof/>
          <w:lang w:val="nl-NL"/>
        </w:rPr>
        <w:tab/>
      </w:r>
      <w:r>
        <w:rPr>
          <w:noProof/>
        </w:rPr>
        <w:fldChar w:fldCharType="begin"/>
      </w:r>
      <w:r w:rsidRPr="00A95CCF">
        <w:rPr>
          <w:noProof/>
          <w:lang w:val="nl-NL"/>
        </w:rPr>
        <w:instrText xml:space="preserve"> PAGEREF _Toc228528933 \h </w:instrText>
      </w:r>
      <w:r>
        <w:rPr>
          <w:noProof/>
        </w:rPr>
      </w:r>
      <w:r>
        <w:rPr>
          <w:noProof/>
        </w:rPr>
        <w:fldChar w:fldCharType="separate"/>
      </w:r>
      <w:r w:rsidRPr="00A95CCF">
        <w:rPr>
          <w:noProof/>
          <w:lang w:val="nl-NL"/>
        </w:rPr>
        <w:t>13</w:t>
      </w:r>
      <w:r>
        <w:rPr>
          <w:noProof/>
        </w:rPr>
        <w:fldChar w:fldCharType="end"/>
      </w:r>
    </w:p>
    <w:p w14:paraId="1DC6177E" w14:textId="29E8C355" w:rsidR="00CA3CAC" w:rsidRPr="005E7CB1" w:rsidRDefault="00696782" w:rsidP="00CA3CAC">
      <w:pPr>
        <w:pStyle w:val="Inhopg1"/>
        <w:rPr>
          <w:lang w:val="nl-NL"/>
        </w:rPr>
      </w:pPr>
      <w:r>
        <w:rPr>
          <w:rFonts w:eastAsia="DejaVu Sans" w:cs="Mangal"/>
          <w:noProof/>
          <w:kern w:val="3"/>
          <w:szCs w:val="24"/>
          <w:lang w:eastAsia="zh-CN" w:bidi="hi-IN"/>
        </w:rPr>
        <w:fldChar w:fldCharType="end"/>
      </w:r>
    </w:p>
    <w:p w14:paraId="537FF532" w14:textId="77777777" w:rsidR="00CA3CAC" w:rsidRPr="00682CFA" w:rsidRDefault="00CA3CAC">
      <w:pPr>
        <w:pStyle w:val="RIVMStandaard"/>
        <w:rPr>
          <w:lang w:val="nl-NL"/>
        </w:rPr>
      </w:pPr>
    </w:p>
    <w:p w14:paraId="7E985550" w14:textId="77777777" w:rsidR="00865076" w:rsidRDefault="00865076" w:rsidP="2A638625">
      <w:pPr>
        <w:overflowPunct/>
        <w:autoSpaceDE/>
        <w:autoSpaceDN/>
        <w:adjustRightInd/>
        <w:spacing w:line="240" w:lineRule="auto"/>
        <w:textAlignment w:val="auto"/>
        <w:rPr>
          <w:rFonts w:eastAsia="MS Mincho" w:cs="Arial"/>
          <w:kern w:val="32"/>
          <w:position w:val="12"/>
          <w:sz w:val="24"/>
          <w:szCs w:val="24"/>
          <w:lang w:val="nl-NL"/>
        </w:rPr>
      </w:pPr>
      <w:r w:rsidRPr="00302B87">
        <w:rPr>
          <w:lang w:val="nl-NL"/>
        </w:rPr>
        <w:br w:type="page"/>
      </w:r>
    </w:p>
    <w:p w14:paraId="49CB9A4F" w14:textId="4AB78C90" w:rsidR="002362AC" w:rsidRDefault="002362AC" w:rsidP="00696782">
      <w:pPr>
        <w:pStyle w:val="Kop1"/>
      </w:pPr>
      <w:bookmarkStart w:id="0" w:name="_Toc228528920"/>
      <w:r w:rsidRPr="005E7CB1">
        <w:lastRenderedPageBreak/>
        <w:t>Inleiding</w:t>
      </w:r>
      <w:bookmarkEnd w:id="0"/>
    </w:p>
    <w:p w14:paraId="2E950C01" w14:textId="2A42095D" w:rsidR="0040150E" w:rsidRPr="0040150E" w:rsidRDefault="0040150E" w:rsidP="0040150E">
      <w:pPr>
        <w:pStyle w:val="Kop2"/>
      </w:pPr>
      <w:bookmarkStart w:id="1" w:name="_Toc228528921"/>
      <w:r>
        <w:t>Vraagstelling</w:t>
      </w:r>
      <w:bookmarkEnd w:id="1"/>
    </w:p>
    <w:p w14:paraId="3344CC89" w14:textId="77777777" w:rsidR="00421067" w:rsidRDefault="00421067" w:rsidP="00421067">
      <w:pPr>
        <w:rPr>
          <w:lang w:val="nl-NL"/>
        </w:rPr>
      </w:pPr>
      <w:bookmarkStart w:id="2" w:name="_Hlk156391748"/>
    </w:p>
    <w:p w14:paraId="4CD12383" w14:textId="0DE91CAC" w:rsidR="00C10E89" w:rsidRDefault="00C10E89" w:rsidP="00421067">
      <w:pPr>
        <w:rPr>
          <w:lang w:val="nl-NL"/>
        </w:rPr>
      </w:pPr>
      <w:r w:rsidRPr="2A638625">
        <w:rPr>
          <w:highlight w:val="cyan"/>
          <w:lang w:val="nl-NL"/>
        </w:rPr>
        <w:t>[achtergrond van de normaanvraag</w:t>
      </w:r>
      <w:r w:rsidR="000C60C7" w:rsidRPr="2A638625">
        <w:rPr>
          <w:highlight w:val="cyan"/>
          <w:lang w:val="nl-NL"/>
        </w:rPr>
        <w:t>: vergunningprocedure, anders</w:t>
      </w:r>
      <w:r w:rsidRPr="2A638625">
        <w:rPr>
          <w:highlight w:val="cyan"/>
          <w:lang w:val="nl-NL"/>
        </w:rPr>
        <w:t>]</w:t>
      </w:r>
    </w:p>
    <w:p w14:paraId="1B6B60D1" w14:textId="77777777" w:rsidR="00C10E89" w:rsidRDefault="00C10E89" w:rsidP="00421067">
      <w:pPr>
        <w:rPr>
          <w:lang w:val="nl-NL"/>
        </w:rPr>
      </w:pPr>
    </w:p>
    <w:p w14:paraId="392C3913" w14:textId="77777777" w:rsidR="00C10E89" w:rsidRDefault="00C10E89" w:rsidP="00421067">
      <w:pPr>
        <w:rPr>
          <w:lang w:val="nl-NL"/>
        </w:rPr>
      </w:pPr>
    </w:p>
    <w:p w14:paraId="7167651B" w14:textId="19900FA1" w:rsidR="00421067" w:rsidRPr="00D35C37" w:rsidRDefault="00421067" w:rsidP="00421067">
      <w:pPr>
        <w:pBdr>
          <w:top w:val="single" w:sz="4" w:space="1" w:color="auto"/>
          <w:left w:val="single" w:sz="4" w:space="4" w:color="auto"/>
          <w:bottom w:val="single" w:sz="4" w:space="1" w:color="auto"/>
          <w:right w:val="single" w:sz="4" w:space="4" w:color="auto"/>
        </w:pBdr>
        <w:rPr>
          <w:lang w:val="nl-NL"/>
        </w:rPr>
      </w:pPr>
      <w:r w:rsidRPr="00A73A48">
        <w:rPr>
          <w:lang w:val="nl-NL"/>
        </w:rPr>
        <w:t xml:space="preserve">Per 1 januari </w:t>
      </w:r>
      <w:r w:rsidR="00467C31">
        <w:rPr>
          <w:lang w:val="nl-NL"/>
        </w:rPr>
        <w:t xml:space="preserve">2024 </w:t>
      </w:r>
      <w:r w:rsidRPr="00A73A48">
        <w:rPr>
          <w:lang w:val="nl-NL"/>
        </w:rPr>
        <w:t xml:space="preserve">is de </w:t>
      </w:r>
      <w:r>
        <w:rPr>
          <w:lang w:val="nl-NL"/>
        </w:rPr>
        <w:t>O</w:t>
      </w:r>
      <w:r w:rsidRPr="00A73A48">
        <w:rPr>
          <w:lang w:val="nl-NL"/>
        </w:rPr>
        <w:t xml:space="preserve">mgevingswet in werking getreden. Daarmee zijn de namen van normen gewijzigd. </w:t>
      </w:r>
      <w:r>
        <w:rPr>
          <w:lang w:val="nl-NL"/>
        </w:rPr>
        <w:t>Op de website Risico’s van Stoffen blijven we</w:t>
      </w:r>
      <w:r w:rsidRPr="00DA2264">
        <w:rPr>
          <w:lang w:val="nl-NL"/>
        </w:rPr>
        <w:t xml:space="preserve"> gemakshalve de term ‘MKN’ en ‘norm’ gebruik</w:t>
      </w:r>
      <w:r>
        <w:rPr>
          <w:lang w:val="nl-NL"/>
        </w:rPr>
        <w:t>en</w:t>
      </w:r>
      <w:r w:rsidRPr="00DA2264">
        <w:rPr>
          <w:lang w:val="nl-NL"/>
        </w:rPr>
        <w:t>.</w:t>
      </w:r>
      <w:r>
        <w:rPr>
          <w:lang w:val="nl-NL"/>
        </w:rPr>
        <w:t xml:space="preserve"> Omwille van de leesbaarheid spreken we ook in dit advies over ‘</w:t>
      </w:r>
      <w:proofErr w:type="spellStart"/>
      <w:r>
        <w:rPr>
          <w:lang w:val="nl-NL"/>
        </w:rPr>
        <w:t>MKN’s</w:t>
      </w:r>
      <w:proofErr w:type="spellEnd"/>
      <w:r>
        <w:rPr>
          <w:lang w:val="nl-NL"/>
        </w:rPr>
        <w:t xml:space="preserve">’ en ‘normen’. </w:t>
      </w:r>
      <w:r w:rsidRPr="00DA2264">
        <w:rPr>
          <w:lang w:val="nl-NL"/>
        </w:rPr>
        <w:t>De hier afgeleide i</w:t>
      </w:r>
      <w:r>
        <w:rPr>
          <w:lang w:val="nl-NL"/>
        </w:rPr>
        <w:noBreakHyphen/>
      </w:r>
      <w:proofErr w:type="spellStart"/>
      <w:r w:rsidRPr="00DA2264">
        <w:rPr>
          <w:lang w:val="nl-NL"/>
        </w:rPr>
        <w:t>MKN’s</w:t>
      </w:r>
      <w:proofErr w:type="spellEnd"/>
      <w:r w:rsidRPr="00DA2264">
        <w:rPr>
          <w:lang w:val="nl-NL"/>
        </w:rPr>
        <w:t xml:space="preserve"> zijn </w:t>
      </w:r>
      <w:r>
        <w:rPr>
          <w:lang w:val="nl-NL"/>
        </w:rPr>
        <w:t xml:space="preserve">echter </w:t>
      </w:r>
      <w:r w:rsidRPr="00DA2264">
        <w:rPr>
          <w:lang w:val="nl-NL"/>
        </w:rPr>
        <w:t>advieswaarden en hebben geen formele status</w:t>
      </w:r>
      <w:r w:rsidR="009E6D6E">
        <w:rPr>
          <w:lang w:val="nl-NL"/>
        </w:rPr>
        <w:t xml:space="preserve"> totdat ze officieel zijn vastgesteld</w:t>
      </w:r>
      <w:r w:rsidRPr="00DA2264">
        <w:rPr>
          <w:lang w:val="nl-NL"/>
        </w:rPr>
        <w:t xml:space="preserve">. In Nederland is het ministerie van </w:t>
      </w:r>
      <w:proofErr w:type="spellStart"/>
      <w:r w:rsidRPr="00DA2264">
        <w:rPr>
          <w:lang w:val="nl-NL"/>
        </w:rPr>
        <w:t>IenW</w:t>
      </w:r>
      <w:proofErr w:type="spellEnd"/>
      <w:r w:rsidRPr="00DA2264">
        <w:rPr>
          <w:lang w:val="nl-NL"/>
        </w:rPr>
        <w:t xml:space="preserve"> verantwoordelijk voor het vaststellen van waterkwaliteitsnormen (zie ook Hoofdstuk 5).</w:t>
      </w:r>
    </w:p>
    <w:p w14:paraId="6F3E0EF2" w14:textId="77777777" w:rsidR="00DD4217" w:rsidRDefault="00DD4217" w:rsidP="0040150E">
      <w:pPr>
        <w:pStyle w:val="Kop2"/>
      </w:pPr>
      <w:bookmarkStart w:id="3" w:name="_Toc228528922"/>
      <w:bookmarkEnd w:id="2"/>
      <w:r>
        <w:t>Werkwijze</w:t>
      </w:r>
      <w:bookmarkEnd w:id="3"/>
    </w:p>
    <w:p w14:paraId="27505B62" w14:textId="77777777" w:rsidR="006E20DC" w:rsidRDefault="00DD4217" w:rsidP="009F2E3F">
      <w:pPr>
        <w:pStyle w:val="RIVMStandaard"/>
        <w:rPr>
          <w:lang w:val="nl-NL"/>
        </w:rPr>
      </w:pPr>
      <w:bookmarkStart w:id="4" w:name="_Hlk163744386"/>
      <w:bookmarkStart w:id="5" w:name="_Hlk160178752"/>
      <w:r w:rsidRPr="00B12CF1">
        <w:rPr>
          <w:lang w:val="nl-NL"/>
        </w:rPr>
        <w:t xml:space="preserve">De afleiding van de indicatieve risicogrenzen voor oppervlaktewater is beschreven </w:t>
      </w:r>
      <w:r w:rsidR="00FE02F8">
        <w:rPr>
          <w:lang w:val="nl-NL"/>
        </w:rPr>
        <w:t>in de online</w:t>
      </w:r>
      <w:r w:rsidR="00FE02F8" w:rsidRPr="00FE02F8">
        <w:rPr>
          <w:lang w:val="nl-NL"/>
        </w:rPr>
        <w:t xml:space="preserve"> handleiding voor het afleiden van indicatieve </w:t>
      </w:r>
      <w:r w:rsidR="003A7F86">
        <w:rPr>
          <w:lang w:val="nl-NL"/>
        </w:rPr>
        <w:t>ris</w:t>
      </w:r>
      <w:r w:rsidR="003A7F86" w:rsidRPr="003A7F86">
        <w:rPr>
          <w:lang w:val="nl-NL"/>
        </w:rPr>
        <w:t>icogrenzen</w:t>
      </w:r>
      <w:r w:rsidR="00FE02F8" w:rsidRPr="00FE02F8">
        <w:rPr>
          <w:lang w:val="nl-NL"/>
        </w:rPr>
        <w:t xml:space="preserve"> op de website Risico’s van Stoffen</w:t>
      </w:r>
      <w:r w:rsidR="006C0A4A">
        <w:rPr>
          <w:rStyle w:val="Voetnootmarkering"/>
          <w:lang w:val="nl-NL"/>
        </w:rPr>
        <w:footnoteReference w:id="2"/>
      </w:r>
      <w:r w:rsidR="00FE02F8" w:rsidRPr="00FE02F8">
        <w:rPr>
          <w:lang w:val="nl-NL"/>
        </w:rPr>
        <w:t xml:space="preserve">. </w:t>
      </w:r>
      <w:bookmarkEnd w:id="4"/>
      <w:r w:rsidR="00FE02F8" w:rsidRPr="00FE02F8">
        <w:rPr>
          <w:lang w:val="nl-NL"/>
        </w:rPr>
        <w:t xml:space="preserve">Deze handleiding is gebaseerd op de Europese en nationale werkwijze voor het afleiden van gedegen waterkwaliteitsnormen voor de Kaderrichtlijn water (KRW). </w:t>
      </w:r>
    </w:p>
    <w:p w14:paraId="7EA54997" w14:textId="77777777" w:rsidR="005D2F2C" w:rsidRDefault="005D2F2C" w:rsidP="009F2E3F">
      <w:pPr>
        <w:pStyle w:val="RIVMStandaard"/>
        <w:rPr>
          <w:lang w:val="nl-NL"/>
        </w:rPr>
      </w:pPr>
    </w:p>
    <w:p w14:paraId="5D57ECF4" w14:textId="5F726453" w:rsidR="00556C19" w:rsidRDefault="00E96F0F" w:rsidP="009F2E3F">
      <w:pPr>
        <w:pStyle w:val="RIVMStandaard"/>
        <w:rPr>
          <w:highlight w:val="cyan"/>
          <w:lang w:val="nl-NL"/>
        </w:rPr>
      </w:pPr>
      <w:r w:rsidRPr="2A638625">
        <w:rPr>
          <w:lang w:val="nl-NL"/>
        </w:rPr>
        <w:t xml:space="preserve">Voor dit advies zijn de standaardbronnen uit de handleiding geraadpleegd via het OECD </w:t>
      </w:r>
      <w:proofErr w:type="spellStart"/>
      <w:r w:rsidRPr="2A638625">
        <w:rPr>
          <w:lang w:val="nl-NL"/>
        </w:rPr>
        <w:t>eChemPortal</w:t>
      </w:r>
      <w:proofErr w:type="spellEnd"/>
      <w:r w:rsidR="00027B73" w:rsidRPr="2A638625">
        <w:rPr>
          <w:lang w:val="nl-NL"/>
        </w:rPr>
        <w:t xml:space="preserve">: </w:t>
      </w:r>
      <w:r w:rsidR="00C10E89" w:rsidRPr="2A638625">
        <w:rPr>
          <w:highlight w:val="cyan"/>
          <w:lang w:val="nl-NL"/>
        </w:rPr>
        <w:t>[</w:t>
      </w:r>
      <w:r w:rsidR="00C73C47" w:rsidRPr="2A638625">
        <w:rPr>
          <w:highlight w:val="cyan"/>
          <w:lang w:val="nl-NL"/>
        </w:rPr>
        <w:t xml:space="preserve">vermeld </w:t>
      </w:r>
      <w:r w:rsidR="00C10E89" w:rsidRPr="2A638625">
        <w:rPr>
          <w:highlight w:val="cyan"/>
          <w:lang w:val="nl-NL"/>
        </w:rPr>
        <w:t>geraadpleegde bronnen</w:t>
      </w:r>
      <w:r w:rsidR="00C73C47" w:rsidRPr="2A638625">
        <w:rPr>
          <w:highlight w:val="cyan"/>
          <w:lang w:val="nl-NL"/>
        </w:rPr>
        <w:t>, met name als er andere bronnen zijn geraadpleegd</w:t>
      </w:r>
      <w:r w:rsidR="00027B73" w:rsidRPr="2A638625">
        <w:rPr>
          <w:highlight w:val="cyan"/>
          <w:lang w:val="nl-NL"/>
        </w:rPr>
        <w:t xml:space="preserve">; geef aan in welke bronnen </w:t>
      </w:r>
      <w:r w:rsidR="00556C19" w:rsidRPr="2A638625">
        <w:rPr>
          <w:highlight w:val="cyan"/>
          <w:lang w:val="nl-NL"/>
        </w:rPr>
        <w:t>informatie is gevonden of als er geen informatie is gevonden</w:t>
      </w:r>
      <w:r w:rsidR="00C10E89" w:rsidRPr="2A638625">
        <w:rPr>
          <w:highlight w:val="cyan"/>
          <w:lang w:val="nl-NL"/>
        </w:rPr>
        <w:t>]</w:t>
      </w:r>
    </w:p>
    <w:p w14:paraId="78DB536D" w14:textId="7C81C4E5" w:rsidR="005D2F2C" w:rsidRDefault="005D2F2C" w:rsidP="009F2E3F">
      <w:pPr>
        <w:pStyle w:val="RIVMStandaard"/>
        <w:rPr>
          <w:lang w:val="nl-NL"/>
        </w:rPr>
      </w:pPr>
    </w:p>
    <w:p w14:paraId="03527D20" w14:textId="1490EA8E" w:rsidR="00470373" w:rsidRDefault="00503325" w:rsidP="00696782">
      <w:pPr>
        <w:pStyle w:val="Kop1"/>
      </w:pPr>
      <w:bookmarkStart w:id="6" w:name="_Toc228528923"/>
      <w:bookmarkEnd w:id="5"/>
      <w:r w:rsidRPr="005E7CB1">
        <w:t xml:space="preserve">Informatie over de </w:t>
      </w:r>
      <w:r w:rsidR="00C36402" w:rsidRPr="005E7CB1">
        <w:t>stoffen</w:t>
      </w:r>
      <w:bookmarkEnd w:id="6"/>
    </w:p>
    <w:p w14:paraId="0B01B4E7" w14:textId="77777777" w:rsidR="00C81E8F" w:rsidRPr="00631EFB" w:rsidRDefault="00C81E8F" w:rsidP="00C81E8F">
      <w:pPr>
        <w:pStyle w:val="Kop2"/>
      </w:pPr>
      <w:bookmarkStart w:id="7" w:name="_Toc228528924"/>
      <w:bookmarkStart w:id="8" w:name="_Toc45875845"/>
      <w:r w:rsidRPr="00631EFB">
        <w:t>Toepassing van de stof</w:t>
      </w:r>
      <w:bookmarkEnd w:id="7"/>
      <w:r w:rsidRPr="00631EFB">
        <w:t xml:space="preserve"> </w:t>
      </w:r>
    </w:p>
    <w:p w14:paraId="5B85B0BF" w14:textId="7AFB4BA5" w:rsidR="00C81E8F" w:rsidRPr="00302B87" w:rsidRDefault="00C81E8F" w:rsidP="00C81E8F">
      <w:pPr>
        <w:pStyle w:val="RIVMStandaard"/>
        <w:rPr>
          <w:highlight w:val="yellow"/>
          <w:lang w:val="nl-NL"/>
        </w:rPr>
      </w:pPr>
      <w:r w:rsidRPr="00D33A7D">
        <w:rPr>
          <w:highlight w:val="yellow"/>
          <w:lang w:val="nl-NL"/>
        </w:rPr>
        <w:t xml:space="preserve">De huidige aanvraag betreft </w:t>
      </w:r>
      <w:r w:rsidRPr="00302B87">
        <w:rPr>
          <w:highlight w:val="yellow"/>
          <w:lang w:val="nl-NL"/>
        </w:rPr>
        <w:t xml:space="preserve">stof XXXX </w:t>
      </w:r>
      <w:r w:rsidR="000C60C7" w:rsidRPr="00D33A7D">
        <w:rPr>
          <w:highlight w:val="yellow"/>
          <w:lang w:val="nl-NL"/>
        </w:rPr>
        <w:t xml:space="preserve">die </w:t>
      </w:r>
      <w:r w:rsidRPr="00D33A7D">
        <w:rPr>
          <w:highlight w:val="yellow"/>
          <w:lang w:val="nl-NL"/>
        </w:rPr>
        <w:t>gebruikt wordt als …..</w:t>
      </w:r>
    </w:p>
    <w:p w14:paraId="32DA7D62" w14:textId="77777777" w:rsidR="00C81E8F" w:rsidRPr="00302B87" w:rsidRDefault="00C81E8F" w:rsidP="00C81E8F">
      <w:pPr>
        <w:pStyle w:val="RIVMStandaard"/>
        <w:rPr>
          <w:highlight w:val="yellow"/>
          <w:lang w:val="nl-NL"/>
        </w:rPr>
      </w:pPr>
    </w:p>
    <w:p w14:paraId="0308E4F5" w14:textId="77777777" w:rsidR="00C81E8F" w:rsidRPr="00302B87" w:rsidRDefault="00C81E8F" w:rsidP="00C81E8F">
      <w:pPr>
        <w:pStyle w:val="RIVMStandaard"/>
        <w:rPr>
          <w:highlight w:val="yellow"/>
          <w:lang w:val="nl-NL"/>
        </w:rPr>
      </w:pPr>
      <w:r w:rsidRPr="00D33A7D">
        <w:rPr>
          <w:highlight w:val="yellow"/>
          <w:lang w:val="nl-NL"/>
        </w:rPr>
        <w:t>Andere gebruiken zijn….</w:t>
      </w:r>
    </w:p>
    <w:p w14:paraId="07444201" w14:textId="77777777" w:rsidR="00C81E8F" w:rsidRPr="00302B87" w:rsidRDefault="00C81E8F" w:rsidP="00C81E8F">
      <w:pPr>
        <w:pStyle w:val="RIVMStandaard"/>
        <w:rPr>
          <w:highlight w:val="yellow"/>
          <w:lang w:val="nl-NL"/>
        </w:rPr>
      </w:pPr>
    </w:p>
    <w:p w14:paraId="60A4E047" w14:textId="77777777" w:rsidR="00C81E8F" w:rsidRPr="00696782" w:rsidRDefault="00C81E8F" w:rsidP="00C81E8F">
      <w:pPr>
        <w:pStyle w:val="RIVMStandaard"/>
        <w:rPr>
          <w:lang w:val="nl-NL"/>
        </w:rPr>
      </w:pPr>
      <w:r w:rsidRPr="00D33A7D">
        <w:rPr>
          <w:highlight w:val="yellow"/>
          <w:lang w:val="nl-NL"/>
        </w:rPr>
        <w:t>De stof heeft een XXX-groep en is verwant aan XXX. Deze stoffen hebben een XX-werking. Informatie die hierover gevonden is….</w:t>
      </w:r>
    </w:p>
    <w:p w14:paraId="4ACA7BD7" w14:textId="77777777" w:rsidR="0040150E" w:rsidRPr="00AD360B" w:rsidRDefault="0040150E" w:rsidP="0040150E">
      <w:pPr>
        <w:pStyle w:val="Kop2"/>
      </w:pPr>
      <w:bookmarkStart w:id="9" w:name="_Toc228528925"/>
      <w:r>
        <w:t>Kenmerken van de stof</w:t>
      </w:r>
      <w:bookmarkEnd w:id="8"/>
      <w:bookmarkEnd w:id="9"/>
      <w:r>
        <w:t xml:space="preserve"> </w:t>
      </w:r>
    </w:p>
    <w:p w14:paraId="0E96D8E5" w14:textId="32A7722D" w:rsidR="00631EFB" w:rsidRDefault="00DD4217" w:rsidP="00DD4217">
      <w:pPr>
        <w:pStyle w:val="RIVMStandaard"/>
        <w:rPr>
          <w:lang w:val="nl-NL"/>
        </w:rPr>
      </w:pPr>
      <w:r w:rsidRPr="2A638625">
        <w:rPr>
          <w:lang w:val="nl-NL"/>
        </w:rPr>
        <w:t>In de tabellen 1 en 2 staan de kenmerken van XXXX samengevat.</w:t>
      </w:r>
      <w:r w:rsidR="000153E3" w:rsidRPr="2A638625">
        <w:rPr>
          <w:lang w:val="nl-NL"/>
        </w:rPr>
        <w:t xml:space="preserve"> </w:t>
      </w:r>
      <w:r w:rsidR="000153E3" w:rsidRPr="2A638625">
        <w:rPr>
          <w:highlight w:val="cyan"/>
          <w:lang w:val="nl-NL"/>
        </w:rPr>
        <w:t>[</w:t>
      </w:r>
      <w:r w:rsidR="009A09CA" w:rsidRPr="2A638625">
        <w:rPr>
          <w:highlight w:val="cyan"/>
          <w:lang w:val="nl-NL"/>
        </w:rPr>
        <w:t xml:space="preserve">geef korte </w:t>
      </w:r>
      <w:r w:rsidR="000153E3" w:rsidRPr="2A638625">
        <w:rPr>
          <w:highlight w:val="cyan"/>
          <w:lang w:val="nl-NL"/>
        </w:rPr>
        <w:t xml:space="preserve">toelichting </w:t>
      </w:r>
      <w:r w:rsidR="009A09CA" w:rsidRPr="2A638625">
        <w:rPr>
          <w:highlight w:val="cyan"/>
          <w:lang w:val="nl-NL"/>
        </w:rPr>
        <w:t xml:space="preserve">op </w:t>
      </w:r>
      <w:r w:rsidR="000153E3" w:rsidRPr="2A638625">
        <w:rPr>
          <w:highlight w:val="cyan"/>
          <w:lang w:val="nl-NL"/>
        </w:rPr>
        <w:t>de geraadpleegde bronnen</w:t>
      </w:r>
      <w:r w:rsidR="009A09CA" w:rsidRPr="2A638625">
        <w:rPr>
          <w:highlight w:val="cyan"/>
          <w:lang w:val="nl-NL"/>
        </w:rPr>
        <w:t>, zoals datum raadplegen ECHA</w:t>
      </w:r>
      <w:r w:rsidR="00C73C47" w:rsidRPr="2A638625">
        <w:rPr>
          <w:highlight w:val="cyan"/>
          <w:lang w:val="nl-NL"/>
        </w:rPr>
        <w:t xml:space="preserve"> registratiedossier en CLP inventaris</w:t>
      </w:r>
      <w:r w:rsidR="000153E3" w:rsidRPr="2A638625">
        <w:rPr>
          <w:highlight w:val="cyan"/>
          <w:lang w:val="nl-NL"/>
        </w:rPr>
        <w:t>]</w:t>
      </w:r>
      <w:r w:rsidRPr="2A638625">
        <w:rPr>
          <w:lang w:val="nl-NL"/>
        </w:rPr>
        <w:t xml:space="preserve"> </w:t>
      </w:r>
    </w:p>
    <w:p w14:paraId="7FF73FFB" w14:textId="77777777" w:rsidR="00D9618B" w:rsidRDefault="00D9618B" w:rsidP="00720B4D">
      <w:pPr>
        <w:pStyle w:val="Bijschrift"/>
        <w:rPr>
          <w:lang w:val="nl-NL"/>
        </w:rPr>
      </w:pPr>
    </w:p>
    <w:p w14:paraId="2B0AE164" w14:textId="5249C033" w:rsidR="00720B4D" w:rsidRPr="00720B4D" w:rsidRDefault="00720B4D" w:rsidP="00720B4D">
      <w:pPr>
        <w:pStyle w:val="Bijschrift"/>
        <w:rPr>
          <w:lang w:val="nl-NL"/>
        </w:rPr>
      </w:pPr>
      <w:r w:rsidRPr="00720B4D">
        <w:rPr>
          <w:lang w:val="nl-NL"/>
        </w:rPr>
        <w:t xml:space="preserve">Tabel </w:t>
      </w:r>
      <w:r w:rsidRPr="00720B4D">
        <w:rPr>
          <w:lang w:val="nl-NL"/>
        </w:rPr>
        <w:fldChar w:fldCharType="begin"/>
      </w:r>
      <w:r w:rsidRPr="00720B4D">
        <w:rPr>
          <w:lang w:val="nl-NL"/>
        </w:rPr>
        <w:instrText xml:space="preserve"> SEQ Tabel \* ARABIC </w:instrText>
      </w:r>
      <w:r w:rsidRPr="00720B4D">
        <w:rPr>
          <w:lang w:val="nl-NL"/>
        </w:rPr>
        <w:fldChar w:fldCharType="separate"/>
      </w:r>
      <w:r w:rsidR="0052473E">
        <w:rPr>
          <w:noProof/>
          <w:lang w:val="nl-NL"/>
        </w:rPr>
        <w:t>1</w:t>
      </w:r>
      <w:r w:rsidRPr="00720B4D">
        <w:rPr>
          <w:lang w:val="nl-NL"/>
        </w:rPr>
        <w:fldChar w:fldCharType="end"/>
      </w:r>
      <w:r w:rsidRPr="00746047">
        <w:rPr>
          <w:lang w:val="nl-NL"/>
        </w:rPr>
        <w:t xml:space="preserve">. Identiteit en </w:t>
      </w:r>
      <w:r w:rsidR="00DB271D">
        <w:rPr>
          <w:lang w:val="nl-NL"/>
        </w:rPr>
        <w:t>c</w:t>
      </w:r>
      <w:r w:rsidRPr="00746047">
        <w:rPr>
          <w:lang w:val="nl-NL"/>
        </w:rPr>
        <w:t>lassificatie</w:t>
      </w:r>
      <w:r w:rsidR="00DB271D">
        <w:rPr>
          <w:lang w:val="nl-NL"/>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5055"/>
      </w:tblGrid>
      <w:tr w:rsidR="00720B4D" w:rsidRPr="00A17D33" w14:paraId="51D6C6F5"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73EE64D7" w14:textId="77777777" w:rsidR="00720B4D" w:rsidRPr="00353E9B" w:rsidRDefault="00720B4D" w:rsidP="00CC7BB9">
            <w:pPr>
              <w:pStyle w:val="RIVMStandaard"/>
              <w:rPr>
                <w:snapToGrid w:val="0"/>
              </w:rPr>
            </w:pPr>
            <w:r w:rsidRPr="00353E9B">
              <w:rPr>
                <w:snapToGrid w:val="0"/>
              </w:rPr>
              <w:lastRenderedPageBreak/>
              <w:t>Stofnaam</w:t>
            </w:r>
          </w:p>
        </w:tc>
        <w:tc>
          <w:tcPr>
            <w:tcW w:w="3419" w:type="pct"/>
            <w:tcBorders>
              <w:top w:val="single" w:sz="4" w:space="0" w:color="auto"/>
              <w:left w:val="single" w:sz="4" w:space="0" w:color="auto"/>
              <w:bottom w:val="single" w:sz="4" w:space="0" w:color="auto"/>
              <w:right w:val="single" w:sz="4" w:space="0" w:color="auto"/>
            </w:tcBorders>
          </w:tcPr>
          <w:p w14:paraId="1B9F85A5" w14:textId="01337F9B" w:rsidR="00720B4D" w:rsidRPr="00353E9B" w:rsidRDefault="00720B4D" w:rsidP="00CC7BB9">
            <w:pPr>
              <w:pStyle w:val="RIVMStandaard"/>
              <w:rPr>
                <w:snapToGrid w:val="0"/>
                <w:highlight w:val="yellow"/>
              </w:rPr>
            </w:pPr>
          </w:p>
        </w:tc>
      </w:tr>
      <w:tr w:rsidR="00720B4D" w:rsidRPr="00A17D33" w14:paraId="224F42CF"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379B91CD" w14:textId="77777777" w:rsidR="00720B4D" w:rsidRPr="00353E9B" w:rsidRDefault="00720B4D" w:rsidP="00CC7BB9">
            <w:pPr>
              <w:pStyle w:val="RIVMStandaard"/>
              <w:rPr>
                <w:snapToGrid w:val="0"/>
              </w:rPr>
            </w:pPr>
            <w:r w:rsidRPr="00353E9B">
              <w:rPr>
                <w:snapToGrid w:val="0"/>
              </w:rPr>
              <w:t>IUPAC-naam</w:t>
            </w:r>
          </w:p>
        </w:tc>
        <w:tc>
          <w:tcPr>
            <w:tcW w:w="3419" w:type="pct"/>
            <w:tcBorders>
              <w:top w:val="single" w:sz="4" w:space="0" w:color="auto"/>
              <w:left w:val="single" w:sz="4" w:space="0" w:color="auto"/>
              <w:bottom w:val="single" w:sz="4" w:space="0" w:color="auto"/>
              <w:right w:val="single" w:sz="4" w:space="0" w:color="auto"/>
            </w:tcBorders>
          </w:tcPr>
          <w:p w14:paraId="6635356B" w14:textId="2FB31728" w:rsidR="00720B4D" w:rsidRPr="00353E9B" w:rsidRDefault="00720B4D" w:rsidP="00CC7BB9">
            <w:pPr>
              <w:pStyle w:val="RIVMStandaard"/>
              <w:rPr>
                <w:snapToGrid w:val="0"/>
                <w:highlight w:val="yellow"/>
              </w:rPr>
            </w:pPr>
          </w:p>
        </w:tc>
      </w:tr>
      <w:tr w:rsidR="00720B4D" w:rsidRPr="00353E9B" w14:paraId="2557224E"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55C2B91E" w14:textId="77777777" w:rsidR="00720B4D" w:rsidRPr="00353E9B" w:rsidRDefault="00720B4D" w:rsidP="00CC7BB9">
            <w:pPr>
              <w:pStyle w:val="RIVMStandaard"/>
              <w:rPr>
                <w:snapToGrid w:val="0"/>
              </w:rPr>
            </w:pPr>
            <w:proofErr w:type="spellStart"/>
            <w:r w:rsidRPr="00353E9B">
              <w:rPr>
                <w:snapToGrid w:val="0"/>
              </w:rPr>
              <w:t>Synoniemen</w:t>
            </w:r>
            <w:proofErr w:type="spellEnd"/>
          </w:p>
        </w:tc>
        <w:tc>
          <w:tcPr>
            <w:tcW w:w="3419" w:type="pct"/>
            <w:tcBorders>
              <w:top w:val="single" w:sz="4" w:space="0" w:color="auto"/>
              <w:left w:val="single" w:sz="4" w:space="0" w:color="auto"/>
              <w:bottom w:val="single" w:sz="4" w:space="0" w:color="auto"/>
              <w:right w:val="single" w:sz="4" w:space="0" w:color="auto"/>
            </w:tcBorders>
          </w:tcPr>
          <w:p w14:paraId="2A449D66" w14:textId="048C15B4" w:rsidR="00720B4D" w:rsidRPr="00353E9B" w:rsidRDefault="00720B4D" w:rsidP="00CC7BB9">
            <w:pPr>
              <w:pStyle w:val="RIVMStandaard"/>
              <w:rPr>
                <w:snapToGrid w:val="0"/>
                <w:highlight w:val="yellow"/>
              </w:rPr>
            </w:pPr>
          </w:p>
        </w:tc>
      </w:tr>
      <w:tr w:rsidR="00720B4D" w:rsidRPr="00A17D33" w14:paraId="6EC2E51E"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1ACBD26B" w14:textId="77777777" w:rsidR="00720B4D" w:rsidRPr="00353E9B" w:rsidRDefault="00720B4D" w:rsidP="00CC7BB9">
            <w:pPr>
              <w:pStyle w:val="RIVMStandaard"/>
              <w:rPr>
                <w:snapToGrid w:val="0"/>
              </w:rPr>
            </w:pPr>
            <w:r w:rsidRPr="00353E9B">
              <w:rPr>
                <w:snapToGrid w:val="0"/>
              </w:rPr>
              <w:t>CAS-</w:t>
            </w:r>
            <w:proofErr w:type="spellStart"/>
            <w:r w:rsidRPr="00353E9B">
              <w:rPr>
                <w:snapToGrid w:val="0"/>
              </w:rPr>
              <w:t>nummer</w:t>
            </w:r>
            <w:proofErr w:type="spellEnd"/>
          </w:p>
        </w:tc>
        <w:tc>
          <w:tcPr>
            <w:tcW w:w="3419" w:type="pct"/>
            <w:tcBorders>
              <w:top w:val="single" w:sz="4" w:space="0" w:color="auto"/>
              <w:left w:val="single" w:sz="4" w:space="0" w:color="auto"/>
              <w:bottom w:val="single" w:sz="4" w:space="0" w:color="auto"/>
              <w:right w:val="single" w:sz="4" w:space="0" w:color="auto"/>
            </w:tcBorders>
          </w:tcPr>
          <w:p w14:paraId="185422AC" w14:textId="0D2953E7" w:rsidR="00720B4D" w:rsidRPr="00353E9B" w:rsidRDefault="00720B4D" w:rsidP="00CC7BB9">
            <w:pPr>
              <w:pStyle w:val="RIVMStandaard"/>
              <w:rPr>
                <w:snapToGrid w:val="0"/>
                <w:highlight w:val="yellow"/>
              </w:rPr>
            </w:pPr>
          </w:p>
        </w:tc>
      </w:tr>
      <w:tr w:rsidR="0029241F" w:rsidRPr="002D1557" w14:paraId="06611F43"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5A4899B4" w14:textId="77777777" w:rsidR="0029241F" w:rsidRPr="00353E9B" w:rsidRDefault="0029241F" w:rsidP="00CC7BB9">
            <w:pPr>
              <w:pStyle w:val="RIVMStandaard"/>
              <w:rPr>
                <w:snapToGrid w:val="0"/>
              </w:rPr>
            </w:pPr>
            <w:proofErr w:type="spellStart"/>
            <w:r w:rsidRPr="00353E9B">
              <w:rPr>
                <w:snapToGrid w:val="0"/>
              </w:rPr>
              <w:t>Molecuulformule</w:t>
            </w:r>
            <w:proofErr w:type="spellEnd"/>
          </w:p>
        </w:tc>
        <w:tc>
          <w:tcPr>
            <w:tcW w:w="3419" w:type="pct"/>
            <w:tcBorders>
              <w:top w:val="single" w:sz="4" w:space="0" w:color="auto"/>
              <w:left w:val="single" w:sz="4" w:space="0" w:color="auto"/>
              <w:bottom w:val="single" w:sz="4" w:space="0" w:color="auto"/>
              <w:right w:val="single" w:sz="4" w:space="0" w:color="auto"/>
            </w:tcBorders>
          </w:tcPr>
          <w:p w14:paraId="2E3D7292" w14:textId="058474EA" w:rsidR="0029241F" w:rsidRPr="00353E9B" w:rsidRDefault="0029241F" w:rsidP="00CC7BB9">
            <w:pPr>
              <w:pStyle w:val="RIVMStandaard"/>
              <w:rPr>
                <w:snapToGrid w:val="0"/>
                <w:highlight w:val="yellow"/>
              </w:rPr>
            </w:pPr>
          </w:p>
        </w:tc>
      </w:tr>
      <w:tr w:rsidR="0029241F" w:rsidRPr="002D1557" w14:paraId="54FA3CC9"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56F9071C" w14:textId="77777777" w:rsidR="0029241F" w:rsidRPr="00353E9B" w:rsidRDefault="0029241F" w:rsidP="00CC7BB9">
            <w:pPr>
              <w:pStyle w:val="RIVMStandaard"/>
              <w:rPr>
                <w:snapToGrid w:val="0"/>
              </w:rPr>
            </w:pPr>
            <w:r>
              <w:rPr>
                <w:snapToGrid w:val="0"/>
              </w:rPr>
              <w:t>SMILES</w:t>
            </w:r>
          </w:p>
        </w:tc>
        <w:tc>
          <w:tcPr>
            <w:tcW w:w="3419" w:type="pct"/>
            <w:tcBorders>
              <w:top w:val="single" w:sz="4" w:space="0" w:color="auto"/>
              <w:left w:val="single" w:sz="4" w:space="0" w:color="auto"/>
              <w:bottom w:val="single" w:sz="4" w:space="0" w:color="auto"/>
              <w:right w:val="single" w:sz="4" w:space="0" w:color="auto"/>
            </w:tcBorders>
          </w:tcPr>
          <w:p w14:paraId="2A9298BC" w14:textId="4585E260" w:rsidR="0029241F" w:rsidRPr="00353E9B" w:rsidRDefault="0029241F" w:rsidP="00CC7BB9">
            <w:pPr>
              <w:pStyle w:val="RIVMStandaard"/>
              <w:rPr>
                <w:snapToGrid w:val="0"/>
                <w:highlight w:val="yellow"/>
              </w:rPr>
            </w:pPr>
          </w:p>
        </w:tc>
      </w:tr>
      <w:tr w:rsidR="0029241F" w:rsidRPr="002D1557" w14:paraId="1F1726A3"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1EFAD8B8" w14:textId="77777777" w:rsidR="0029241F" w:rsidRPr="00353E9B" w:rsidRDefault="0029241F" w:rsidP="00CC7BB9">
            <w:pPr>
              <w:pStyle w:val="RIVMStandaard"/>
              <w:rPr>
                <w:snapToGrid w:val="0"/>
              </w:rPr>
            </w:pPr>
            <w:proofErr w:type="spellStart"/>
            <w:r w:rsidRPr="00353E9B">
              <w:rPr>
                <w:snapToGrid w:val="0"/>
              </w:rPr>
              <w:t>Structuurformule</w:t>
            </w:r>
            <w:proofErr w:type="spellEnd"/>
          </w:p>
        </w:tc>
        <w:tc>
          <w:tcPr>
            <w:tcW w:w="3419" w:type="pct"/>
            <w:tcBorders>
              <w:top w:val="single" w:sz="4" w:space="0" w:color="auto"/>
              <w:left w:val="single" w:sz="4" w:space="0" w:color="auto"/>
              <w:bottom w:val="single" w:sz="4" w:space="0" w:color="auto"/>
              <w:right w:val="single" w:sz="4" w:space="0" w:color="auto"/>
            </w:tcBorders>
          </w:tcPr>
          <w:p w14:paraId="1858BB53" w14:textId="3C4A6942" w:rsidR="0029241F" w:rsidRPr="00353E9B" w:rsidRDefault="0029241F" w:rsidP="00CC7BB9">
            <w:pPr>
              <w:pStyle w:val="RIVMStandaard"/>
              <w:rPr>
                <w:snapToGrid w:val="0"/>
                <w:highlight w:val="yellow"/>
              </w:rPr>
            </w:pPr>
          </w:p>
        </w:tc>
      </w:tr>
      <w:tr w:rsidR="0029241F" w:rsidRPr="00DD4217" w14:paraId="4F7906E2"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5631F9A1" w14:textId="77777777" w:rsidR="0029241F" w:rsidRPr="00353E9B" w:rsidRDefault="0029241F" w:rsidP="00CC7BB9">
            <w:pPr>
              <w:pStyle w:val="RIVMStandaard"/>
              <w:rPr>
                <w:snapToGrid w:val="0"/>
              </w:rPr>
            </w:pPr>
            <w:proofErr w:type="spellStart"/>
            <w:r w:rsidRPr="00353E9B">
              <w:rPr>
                <w:snapToGrid w:val="0"/>
              </w:rPr>
              <w:t>Stofgroep</w:t>
            </w:r>
            <w:proofErr w:type="spellEnd"/>
            <w:r w:rsidRPr="00353E9B">
              <w:rPr>
                <w:snapToGrid w:val="0"/>
              </w:rPr>
              <w:t xml:space="preserve"> </w:t>
            </w:r>
            <w:proofErr w:type="spellStart"/>
            <w:r w:rsidRPr="00353E9B">
              <w:rPr>
                <w:snapToGrid w:val="0"/>
              </w:rPr>
              <w:t>EpiWin</w:t>
            </w:r>
            <w:proofErr w:type="spellEnd"/>
          </w:p>
        </w:tc>
        <w:tc>
          <w:tcPr>
            <w:tcW w:w="3419" w:type="pct"/>
            <w:tcBorders>
              <w:top w:val="single" w:sz="4" w:space="0" w:color="auto"/>
              <w:left w:val="single" w:sz="4" w:space="0" w:color="auto"/>
              <w:bottom w:val="single" w:sz="4" w:space="0" w:color="auto"/>
              <w:right w:val="single" w:sz="4" w:space="0" w:color="auto"/>
            </w:tcBorders>
          </w:tcPr>
          <w:p w14:paraId="56427B17" w14:textId="0DB4EC2F" w:rsidR="0029241F" w:rsidRPr="00353E9B" w:rsidRDefault="0029241F" w:rsidP="00CC7BB9">
            <w:pPr>
              <w:pStyle w:val="RIVMStandaard"/>
              <w:rPr>
                <w:noProof/>
                <w:snapToGrid w:val="0"/>
                <w:highlight w:val="yellow"/>
              </w:rPr>
            </w:pPr>
          </w:p>
        </w:tc>
      </w:tr>
      <w:tr w:rsidR="00452725" w:rsidRPr="000153E3" w14:paraId="649C2DB5"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45DC986C" w14:textId="2DFF43B4" w:rsidR="00452725" w:rsidRPr="00353E9B" w:rsidRDefault="00452725" w:rsidP="00452725">
            <w:pPr>
              <w:pStyle w:val="RIVMStandaard"/>
              <w:rPr>
                <w:snapToGrid w:val="0"/>
              </w:rPr>
            </w:pPr>
            <w:r w:rsidRPr="002D1557">
              <w:rPr>
                <w:snapToGrid w:val="0"/>
                <w:lang w:val="nl-NL"/>
              </w:rPr>
              <w:t>Geharmoniseerde classificatie</w:t>
            </w:r>
            <w:r>
              <w:rPr>
                <w:rStyle w:val="Voetnootmarkering"/>
                <w:snapToGrid w:val="0"/>
                <w:lang w:val="nl-NL"/>
              </w:rPr>
              <w:footnoteReference w:id="3"/>
            </w:r>
          </w:p>
        </w:tc>
        <w:tc>
          <w:tcPr>
            <w:tcW w:w="3419" w:type="pct"/>
            <w:tcBorders>
              <w:top w:val="single" w:sz="4" w:space="0" w:color="auto"/>
              <w:left w:val="single" w:sz="4" w:space="0" w:color="auto"/>
              <w:bottom w:val="single" w:sz="4" w:space="0" w:color="auto"/>
              <w:right w:val="single" w:sz="4" w:space="0" w:color="auto"/>
            </w:tcBorders>
          </w:tcPr>
          <w:p w14:paraId="466F1B2E" w14:textId="77777777" w:rsidR="00452725" w:rsidRPr="001A6AF0" w:rsidRDefault="00452725" w:rsidP="00452725">
            <w:pPr>
              <w:pStyle w:val="RIVMStandaard"/>
              <w:rPr>
                <w:snapToGrid w:val="0"/>
                <w:highlight w:val="yellow"/>
                <w:lang w:val="nl-NL"/>
              </w:rPr>
            </w:pPr>
            <w:r w:rsidRPr="001A6AF0">
              <w:rPr>
                <w:snapToGrid w:val="0"/>
                <w:highlight w:val="yellow"/>
                <w:lang w:val="nl-NL"/>
              </w:rPr>
              <w:t>geen geharmoniseerde classificatie</w:t>
            </w:r>
            <w:r w:rsidR="000153E3" w:rsidRPr="001A6AF0">
              <w:rPr>
                <w:snapToGrid w:val="0"/>
                <w:highlight w:val="yellow"/>
                <w:lang w:val="nl-NL"/>
              </w:rPr>
              <w:t xml:space="preserve"> </w:t>
            </w:r>
          </w:p>
          <w:p w14:paraId="6AB776F8" w14:textId="77777777" w:rsidR="000153E3" w:rsidRPr="001A6AF0" w:rsidRDefault="000153E3" w:rsidP="00452725">
            <w:pPr>
              <w:pStyle w:val="RIVMStandaard"/>
              <w:rPr>
                <w:snapToGrid w:val="0"/>
                <w:highlight w:val="yellow"/>
                <w:lang w:val="nl-NL"/>
              </w:rPr>
            </w:pPr>
          </w:p>
          <w:p w14:paraId="508B6FFA" w14:textId="17FEDF26" w:rsidR="000153E3" w:rsidRPr="000153E3" w:rsidRDefault="000153E3" w:rsidP="000153E3">
            <w:pPr>
              <w:pStyle w:val="RIVMStandaard"/>
              <w:rPr>
                <w:snapToGrid w:val="0"/>
                <w:highlight w:val="yellow"/>
                <w:lang w:val="nl-NL"/>
              </w:rPr>
            </w:pPr>
            <w:r w:rsidRPr="000153E3">
              <w:rPr>
                <w:snapToGrid w:val="0"/>
                <w:highlight w:val="yellow"/>
                <w:lang w:val="nl-NL"/>
              </w:rPr>
              <w:t xml:space="preserve">Geharmoniseerde classificatie voor </w:t>
            </w:r>
            <w:r w:rsidRPr="000153E3">
              <w:rPr>
                <w:snapToGrid w:val="0"/>
                <w:highlight w:val="yellow"/>
                <w:lang w:val="nl-NL"/>
              </w:rPr>
              <w:br/>
              <w:t xml:space="preserve">Acute </w:t>
            </w:r>
            <w:proofErr w:type="spellStart"/>
            <w:r w:rsidRPr="000153E3">
              <w:rPr>
                <w:snapToGrid w:val="0"/>
                <w:highlight w:val="yellow"/>
                <w:lang w:val="nl-NL"/>
              </w:rPr>
              <w:t>Tox</w:t>
            </w:r>
            <w:proofErr w:type="spellEnd"/>
            <w:r w:rsidRPr="000153E3">
              <w:rPr>
                <w:snapToGrid w:val="0"/>
                <w:highlight w:val="yellow"/>
                <w:lang w:val="nl-NL"/>
              </w:rPr>
              <w:t xml:space="preserve">. 4 </w:t>
            </w:r>
            <w:r w:rsidR="000A0ED5">
              <w:rPr>
                <w:snapToGrid w:val="0"/>
                <w:highlight w:val="yellow"/>
                <w:lang w:val="nl-NL"/>
              </w:rPr>
              <w:tab/>
            </w:r>
            <w:r w:rsidRPr="000153E3">
              <w:rPr>
                <w:snapToGrid w:val="0"/>
                <w:highlight w:val="yellow"/>
                <w:lang w:val="nl-NL"/>
              </w:rPr>
              <w:tab/>
              <w:t>H302</w:t>
            </w:r>
          </w:p>
          <w:p w14:paraId="3AD0500F" w14:textId="27C37EC3" w:rsidR="000153E3" w:rsidRPr="000153E3" w:rsidRDefault="000153E3" w:rsidP="00452725">
            <w:pPr>
              <w:pStyle w:val="RIVMStandaard"/>
              <w:rPr>
                <w:snapToGrid w:val="0"/>
                <w:highlight w:val="yellow"/>
                <w:lang w:val="nl-NL"/>
              </w:rPr>
            </w:pPr>
            <w:proofErr w:type="spellStart"/>
            <w:r>
              <w:rPr>
                <w:snapToGrid w:val="0"/>
                <w:highlight w:val="yellow"/>
                <w:lang w:val="nl-NL"/>
              </w:rPr>
              <w:t>Aquatic</w:t>
            </w:r>
            <w:proofErr w:type="spellEnd"/>
            <w:r>
              <w:rPr>
                <w:snapToGrid w:val="0"/>
                <w:highlight w:val="yellow"/>
                <w:lang w:val="nl-NL"/>
              </w:rPr>
              <w:t xml:space="preserve"> </w:t>
            </w:r>
            <w:proofErr w:type="spellStart"/>
            <w:r>
              <w:rPr>
                <w:snapToGrid w:val="0"/>
                <w:highlight w:val="yellow"/>
                <w:lang w:val="nl-NL"/>
              </w:rPr>
              <w:t>Chronic</w:t>
            </w:r>
            <w:proofErr w:type="spellEnd"/>
            <w:r>
              <w:rPr>
                <w:snapToGrid w:val="0"/>
                <w:highlight w:val="yellow"/>
                <w:lang w:val="nl-NL"/>
              </w:rPr>
              <w:t xml:space="preserve"> 2 </w:t>
            </w:r>
            <w:r w:rsidR="000A0ED5">
              <w:rPr>
                <w:snapToGrid w:val="0"/>
                <w:highlight w:val="yellow"/>
                <w:lang w:val="nl-NL"/>
              </w:rPr>
              <w:tab/>
            </w:r>
            <w:r>
              <w:rPr>
                <w:snapToGrid w:val="0"/>
                <w:highlight w:val="yellow"/>
                <w:lang w:val="nl-NL"/>
              </w:rPr>
              <w:t>H411</w:t>
            </w:r>
            <w:r w:rsidRPr="000153E3">
              <w:rPr>
                <w:snapToGrid w:val="0"/>
                <w:highlight w:val="yellow"/>
                <w:lang w:val="nl-NL"/>
              </w:rPr>
              <w:br/>
            </w:r>
          </w:p>
        </w:tc>
      </w:tr>
      <w:tr w:rsidR="00452725" w:rsidRPr="000D0C23" w14:paraId="171A40F1"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569265EC" w14:textId="20FED79E" w:rsidR="00452725" w:rsidRPr="00353E9B" w:rsidRDefault="00452725" w:rsidP="00452725">
            <w:pPr>
              <w:pStyle w:val="RIVMStandaard"/>
              <w:rPr>
                <w:snapToGrid w:val="0"/>
              </w:rPr>
            </w:pPr>
            <w:proofErr w:type="spellStart"/>
            <w:r>
              <w:rPr>
                <w:snapToGrid w:val="0"/>
                <w:lang w:val="en-US"/>
              </w:rPr>
              <w:t>Zelfclassificatie</w:t>
            </w:r>
            <w:proofErr w:type="spellEnd"/>
            <w:r>
              <w:rPr>
                <w:snapToGrid w:val="0"/>
                <w:lang w:val="en-US"/>
              </w:rPr>
              <w:t xml:space="preserve"> in C&amp;L </w:t>
            </w:r>
            <w:proofErr w:type="spellStart"/>
            <w:r>
              <w:rPr>
                <w:snapToGrid w:val="0"/>
                <w:lang w:val="en-US"/>
              </w:rPr>
              <w:t>inventaris</w:t>
            </w:r>
            <w:proofErr w:type="spellEnd"/>
            <w:r>
              <w:rPr>
                <w:rStyle w:val="Voetnootmarkering"/>
                <w:snapToGrid w:val="0"/>
                <w:lang w:val="en-US"/>
              </w:rPr>
              <w:footnoteReference w:id="4"/>
            </w:r>
          </w:p>
        </w:tc>
        <w:tc>
          <w:tcPr>
            <w:tcW w:w="3419" w:type="pct"/>
            <w:tcBorders>
              <w:top w:val="single" w:sz="4" w:space="0" w:color="auto"/>
              <w:left w:val="single" w:sz="4" w:space="0" w:color="auto"/>
              <w:bottom w:val="single" w:sz="4" w:space="0" w:color="auto"/>
              <w:right w:val="single" w:sz="4" w:space="0" w:color="auto"/>
            </w:tcBorders>
          </w:tcPr>
          <w:p w14:paraId="495D0186" w14:textId="77777777" w:rsidR="00452725" w:rsidRPr="00353E9B" w:rsidRDefault="00452725" w:rsidP="00452725">
            <w:pPr>
              <w:pStyle w:val="RIVMStandaard"/>
              <w:rPr>
                <w:snapToGrid w:val="0"/>
                <w:highlight w:val="yellow"/>
              </w:rPr>
            </w:pPr>
            <w:r w:rsidRPr="00353E9B">
              <w:rPr>
                <w:snapToGrid w:val="0"/>
                <w:highlight w:val="yellow"/>
              </w:rPr>
              <w:t xml:space="preserve">Skin </w:t>
            </w:r>
            <w:proofErr w:type="spellStart"/>
            <w:r w:rsidRPr="00353E9B">
              <w:rPr>
                <w:snapToGrid w:val="0"/>
                <w:highlight w:val="yellow"/>
              </w:rPr>
              <w:t>Irrit</w:t>
            </w:r>
            <w:proofErr w:type="spellEnd"/>
            <w:r w:rsidRPr="00353E9B">
              <w:rPr>
                <w:snapToGrid w:val="0"/>
                <w:highlight w:val="yellow"/>
              </w:rPr>
              <w:t xml:space="preserve">. 2 </w:t>
            </w:r>
            <w:r w:rsidRPr="00353E9B">
              <w:rPr>
                <w:snapToGrid w:val="0"/>
                <w:highlight w:val="yellow"/>
              </w:rPr>
              <w:tab/>
              <w:t>H315</w:t>
            </w:r>
          </w:p>
          <w:p w14:paraId="10105603" w14:textId="77777777" w:rsidR="00452725" w:rsidRPr="00353E9B" w:rsidRDefault="00452725" w:rsidP="00452725">
            <w:pPr>
              <w:pStyle w:val="RIVMStandaard"/>
              <w:rPr>
                <w:snapToGrid w:val="0"/>
                <w:highlight w:val="yellow"/>
              </w:rPr>
            </w:pPr>
            <w:r w:rsidRPr="00353E9B">
              <w:rPr>
                <w:snapToGrid w:val="0"/>
                <w:highlight w:val="yellow"/>
              </w:rPr>
              <w:t xml:space="preserve">Acute Tox. 4 </w:t>
            </w:r>
            <w:r w:rsidRPr="00353E9B">
              <w:rPr>
                <w:snapToGrid w:val="0"/>
                <w:highlight w:val="yellow"/>
              </w:rPr>
              <w:tab/>
              <w:t>H302</w:t>
            </w:r>
          </w:p>
          <w:p w14:paraId="5DC06CE2" w14:textId="77777777" w:rsidR="00452725" w:rsidRPr="00353E9B" w:rsidRDefault="00452725" w:rsidP="00452725">
            <w:pPr>
              <w:pStyle w:val="RIVMStandaard"/>
              <w:rPr>
                <w:snapToGrid w:val="0"/>
                <w:highlight w:val="yellow"/>
              </w:rPr>
            </w:pPr>
            <w:r w:rsidRPr="00353E9B">
              <w:rPr>
                <w:snapToGrid w:val="0"/>
                <w:highlight w:val="yellow"/>
              </w:rPr>
              <w:t xml:space="preserve">Eye Dam. 1 </w:t>
            </w:r>
            <w:r w:rsidRPr="00353E9B">
              <w:rPr>
                <w:snapToGrid w:val="0"/>
                <w:highlight w:val="yellow"/>
              </w:rPr>
              <w:tab/>
              <w:t>H318</w:t>
            </w:r>
          </w:p>
          <w:p w14:paraId="3A1DF1FE" w14:textId="77777777" w:rsidR="00452725" w:rsidRPr="00353E9B" w:rsidRDefault="00452725" w:rsidP="00452725">
            <w:pPr>
              <w:pStyle w:val="RIVMStandaard"/>
              <w:rPr>
                <w:snapToGrid w:val="0"/>
                <w:highlight w:val="yellow"/>
              </w:rPr>
            </w:pPr>
            <w:r w:rsidRPr="00353E9B">
              <w:rPr>
                <w:snapToGrid w:val="0"/>
                <w:highlight w:val="yellow"/>
              </w:rPr>
              <w:t xml:space="preserve">Eye </w:t>
            </w:r>
            <w:proofErr w:type="spellStart"/>
            <w:r w:rsidRPr="00353E9B">
              <w:rPr>
                <w:snapToGrid w:val="0"/>
                <w:highlight w:val="yellow"/>
              </w:rPr>
              <w:t>Irrit</w:t>
            </w:r>
            <w:proofErr w:type="spellEnd"/>
            <w:r w:rsidRPr="00353E9B">
              <w:rPr>
                <w:snapToGrid w:val="0"/>
                <w:highlight w:val="yellow"/>
              </w:rPr>
              <w:t xml:space="preserve">. 2 </w:t>
            </w:r>
            <w:r w:rsidRPr="00353E9B">
              <w:rPr>
                <w:snapToGrid w:val="0"/>
                <w:highlight w:val="yellow"/>
              </w:rPr>
              <w:tab/>
              <w:t>H319</w:t>
            </w:r>
          </w:p>
          <w:p w14:paraId="29D97996" w14:textId="77777777" w:rsidR="00452725" w:rsidRPr="00353E9B" w:rsidRDefault="00452725" w:rsidP="00452725">
            <w:pPr>
              <w:pStyle w:val="RIVMStandaard"/>
              <w:rPr>
                <w:snapToGrid w:val="0"/>
                <w:highlight w:val="yellow"/>
              </w:rPr>
            </w:pPr>
            <w:r w:rsidRPr="00353E9B">
              <w:rPr>
                <w:snapToGrid w:val="0"/>
                <w:highlight w:val="yellow"/>
              </w:rPr>
              <w:t xml:space="preserve">STOT SE 3 </w:t>
            </w:r>
            <w:r w:rsidRPr="00353E9B">
              <w:rPr>
                <w:snapToGrid w:val="0"/>
                <w:highlight w:val="yellow"/>
              </w:rPr>
              <w:tab/>
              <w:t>H335</w:t>
            </w:r>
          </w:p>
        </w:tc>
      </w:tr>
      <w:tr w:rsidR="00060E2F" w:rsidRPr="00FF24D3" w14:paraId="0AD1A14C"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78DE0C4D" w14:textId="77777777" w:rsidR="00060E2F" w:rsidRDefault="00060E2F" w:rsidP="00060E2F">
            <w:pPr>
              <w:pStyle w:val="RIVMStandaard"/>
              <w:rPr>
                <w:snapToGrid w:val="0"/>
                <w:lang w:val="nl-NL"/>
              </w:rPr>
            </w:pPr>
            <w:r w:rsidRPr="008C2706">
              <w:rPr>
                <w:snapToGrid w:val="0"/>
                <w:lang w:val="nl-NL"/>
              </w:rPr>
              <w:t>REACH /</w:t>
            </w:r>
          </w:p>
          <w:p w14:paraId="4E95162D" w14:textId="798AE3A0" w:rsidR="00060E2F" w:rsidRPr="00C81E8F" w:rsidRDefault="00060E2F" w:rsidP="00060E2F">
            <w:pPr>
              <w:pStyle w:val="RIVMStandaard"/>
              <w:rPr>
                <w:snapToGrid w:val="0"/>
                <w:lang w:val="nl-NL"/>
              </w:rPr>
            </w:pPr>
            <w:r>
              <w:rPr>
                <w:snapToGrid w:val="0"/>
                <w:lang w:val="nl-NL"/>
              </w:rPr>
              <w:t xml:space="preserve">(potentieel) </w:t>
            </w:r>
            <w:r w:rsidRPr="008C2706">
              <w:rPr>
                <w:snapToGrid w:val="0"/>
                <w:lang w:val="nl-NL"/>
              </w:rPr>
              <w:t>Zeer Zorgwekkende Stof</w:t>
            </w:r>
            <w:r>
              <w:rPr>
                <w:rStyle w:val="Voetnootmarkering"/>
                <w:snapToGrid w:val="0"/>
                <w:lang w:val="nl-NL"/>
              </w:rPr>
              <w:footnoteReference w:id="5"/>
            </w:r>
          </w:p>
        </w:tc>
        <w:tc>
          <w:tcPr>
            <w:tcW w:w="3419" w:type="pct"/>
            <w:tcBorders>
              <w:top w:val="single" w:sz="4" w:space="0" w:color="auto"/>
              <w:left w:val="single" w:sz="4" w:space="0" w:color="auto"/>
              <w:bottom w:val="single" w:sz="4" w:space="0" w:color="auto"/>
              <w:right w:val="single" w:sz="4" w:space="0" w:color="auto"/>
            </w:tcBorders>
          </w:tcPr>
          <w:p w14:paraId="43D4134F" w14:textId="2F418FB9" w:rsidR="00060E2F" w:rsidRDefault="000153E3" w:rsidP="00060E2F">
            <w:pPr>
              <w:pStyle w:val="RIVMStandaard"/>
              <w:rPr>
                <w:snapToGrid w:val="0"/>
                <w:highlight w:val="yellow"/>
                <w:lang w:val="nl-NL"/>
              </w:rPr>
            </w:pPr>
            <w:r>
              <w:rPr>
                <w:snapToGrid w:val="0"/>
                <w:highlight w:val="yellow"/>
                <w:lang w:val="nl-NL"/>
              </w:rPr>
              <w:t>XXXX</w:t>
            </w:r>
            <w:r w:rsidR="00060E2F">
              <w:rPr>
                <w:snapToGrid w:val="0"/>
                <w:highlight w:val="yellow"/>
                <w:lang w:val="nl-NL"/>
              </w:rPr>
              <w:t xml:space="preserve"> is geregistreerd onder REACH met een productie- en/of importvolume van ≥1000-&lt;10000 ton/jaar. </w:t>
            </w:r>
          </w:p>
          <w:p w14:paraId="1E8F71A0" w14:textId="77777777" w:rsidR="00060E2F" w:rsidRDefault="00060E2F" w:rsidP="00060E2F">
            <w:pPr>
              <w:pStyle w:val="RIVMStandaard"/>
              <w:rPr>
                <w:snapToGrid w:val="0"/>
                <w:highlight w:val="yellow"/>
                <w:lang w:val="nl-NL"/>
              </w:rPr>
            </w:pPr>
          </w:p>
          <w:p w14:paraId="4838C29A" w14:textId="77777777" w:rsidR="00060E2F" w:rsidRDefault="00060E2F" w:rsidP="00060E2F">
            <w:pPr>
              <w:pStyle w:val="RIVMStandaard"/>
              <w:rPr>
                <w:snapToGrid w:val="0"/>
                <w:highlight w:val="yellow"/>
                <w:lang w:val="nl-NL"/>
              </w:rPr>
            </w:pPr>
          </w:p>
          <w:p w14:paraId="1F453FB2" w14:textId="21DCD0C3" w:rsidR="00060E2F" w:rsidRDefault="000153E3" w:rsidP="00060E2F">
            <w:pPr>
              <w:pStyle w:val="RIVMStandaard"/>
              <w:rPr>
                <w:snapToGrid w:val="0"/>
                <w:highlight w:val="yellow"/>
                <w:lang w:val="nl-NL"/>
              </w:rPr>
            </w:pPr>
            <w:r>
              <w:rPr>
                <w:snapToGrid w:val="0"/>
                <w:highlight w:val="yellow"/>
                <w:lang w:val="nl-NL"/>
              </w:rPr>
              <w:t>XXXX</w:t>
            </w:r>
            <w:r w:rsidR="00060E2F" w:rsidRPr="00353E9B">
              <w:rPr>
                <w:snapToGrid w:val="0"/>
                <w:highlight w:val="yellow"/>
                <w:lang w:val="nl-NL"/>
              </w:rPr>
              <w:t xml:space="preserve"> is een potentiële ZZS. De stof is opgenomen in </w:t>
            </w:r>
            <w:proofErr w:type="spellStart"/>
            <w:r w:rsidR="00060E2F" w:rsidRPr="00353E9B">
              <w:rPr>
                <w:snapToGrid w:val="0"/>
                <w:highlight w:val="yellow"/>
                <w:lang w:val="nl-NL"/>
              </w:rPr>
              <w:t>CoRAP</w:t>
            </w:r>
            <w:proofErr w:type="spellEnd"/>
            <w:r w:rsidR="00060E2F" w:rsidRPr="00876EB9">
              <w:rPr>
                <w:rStyle w:val="Voetnootmarkering"/>
                <w:snapToGrid w:val="0"/>
                <w:highlight w:val="yellow"/>
              </w:rPr>
              <w:footnoteReference w:id="6"/>
            </w:r>
            <w:r w:rsidR="00060E2F" w:rsidRPr="00353E9B">
              <w:rPr>
                <w:snapToGrid w:val="0"/>
                <w:highlight w:val="yellow"/>
                <w:lang w:val="nl-NL"/>
              </w:rPr>
              <w:t xml:space="preserve"> vanwege verdenking van carcinogeniteit en </w:t>
            </w:r>
            <w:proofErr w:type="spellStart"/>
            <w:r w:rsidR="00060E2F" w:rsidRPr="00353E9B">
              <w:rPr>
                <w:snapToGrid w:val="0"/>
                <w:highlight w:val="yellow"/>
                <w:lang w:val="nl-NL"/>
              </w:rPr>
              <w:t>mutageniteit</w:t>
            </w:r>
            <w:proofErr w:type="spellEnd"/>
            <w:r w:rsidR="00060E2F" w:rsidRPr="00353E9B">
              <w:rPr>
                <w:snapToGrid w:val="0"/>
                <w:highlight w:val="yellow"/>
                <w:lang w:val="nl-NL"/>
              </w:rPr>
              <w:t>.</w:t>
            </w:r>
          </w:p>
          <w:p w14:paraId="7F2B33C1" w14:textId="77777777" w:rsidR="00060E2F" w:rsidRDefault="00060E2F" w:rsidP="00060E2F">
            <w:pPr>
              <w:pStyle w:val="RIVMStandaard"/>
              <w:rPr>
                <w:snapToGrid w:val="0"/>
                <w:highlight w:val="yellow"/>
                <w:lang w:val="nl-NL"/>
              </w:rPr>
            </w:pPr>
          </w:p>
          <w:p w14:paraId="3E62EBD7" w14:textId="77777777" w:rsidR="00060E2F" w:rsidRDefault="00060E2F" w:rsidP="00060E2F">
            <w:pPr>
              <w:pStyle w:val="RIVMStandaard"/>
              <w:rPr>
                <w:snapToGrid w:val="0"/>
                <w:highlight w:val="yellow"/>
                <w:lang w:val="nl-NL"/>
              </w:rPr>
            </w:pPr>
            <w:r>
              <w:rPr>
                <w:snapToGrid w:val="0"/>
                <w:highlight w:val="yellow"/>
                <w:lang w:val="nl-NL"/>
              </w:rPr>
              <w:t>De stof is niet opgenomen op de lijst van (p)ZZS.</w:t>
            </w:r>
          </w:p>
          <w:p w14:paraId="4880A89E" w14:textId="3EA94790" w:rsidR="00060E2F" w:rsidRPr="00353E9B" w:rsidRDefault="00060E2F" w:rsidP="00060E2F">
            <w:pPr>
              <w:pStyle w:val="RIVMStandaard"/>
              <w:rPr>
                <w:snapToGrid w:val="0"/>
                <w:highlight w:val="yellow"/>
                <w:lang w:val="nl-NL"/>
              </w:rPr>
            </w:pPr>
          </w:p>
        </w:tc>
      </w:tr>
      <w:tr w:rsidR="0029241F" w:rsidRPr="00FF24D3" w14:paraId="22E8F43A" w14:textId="77777777" w:rsidTr="2A638625">
        <w:trPr>
          <w:cantSplit/>
        </w:trPr>
        <w:tc>
          <w:tcPr>
            <w:tcW w:w="1581" w:type="pct"/>
            <w:tcBorders>
              <w:top w:val="single" w:sz="4" w:space="0" w:color="auto"/>
              <w:left w:val="single" w:sz="4" w:space="0" w:color="auto"/>
              <w:bottom w:val="single" w:sz="4" w:space="0" w:color="auto"/>
              <w:right w:val="single" w:sz="4" w:space="0" w:color="auto"/>
            </w:tcBorders>
          </w:tcPr>
          <w:p w14:paraId="2D8164F2" w14:textId="5BE5EB8D" w:rsidR="0029241F" w:rsidRPr="00452725" w:rsidRDefault="0029241F" w:rsidP="00CC7BB9">
            <w:pPr>
              <w:pStyle w:val="RIVMStandaard"/>
              <w:rPr>
                <w:snapToGrid w:val="0"/>
                <w:lang w:val="nl-NL"/>
              </w:rPr>
            </w:pPr>
            <w:r>
              <w:rPr>
                <w:snapToGrid w:val="0"/>
                <w:lang w:val="nl-NL"/>
              </w:rPr>
              <w:t>Trigger voedselketen</w:t>
            </w:r>
          </w:p>
        </w:tc>
        <w:tc>
          <w:tcPr>
            <w:tcW w:w="3419" w:type="pct"/>
            <w:tcBorders>
              <w:top w:val="single" w:sz="4" w:space="0" w:color="auto"/>
              <w:left w:val="single" w:sz="4" w:space="0" w:color="auto"/>
              <w:bottom w:val="single" w:sz="4" w:space="0" w:color="auto"/>
              <w:right w:val="single" w:sz="4" w:space="0" w:color="auto"/>
            </w:tcBorders>
          </w:tcPr>
          <w:p w14:paraId="580A6C48" w14:textId="77777777" w:rsidR="0029241F" w:rsidRPr="00353E9B" w:rsidRDefault="218E3C5D" w:rsidP="2A638625">
            <w:pPr>
              <w:pStyle w:val="RIVMStandaard"/>
              <w:rPr>
                <w:snapToGrid w:val="0"/>
                <w:highlight w:val="yellow"/>
                <w:lang w:val="nl-NL"/>
              </w:rPr>
            </w:pPr>
            <w:r w:rsidRPr="2A638625">
              <w:rPr>
                <w:snapToGrid w:val="0"/>
                <w:highlight w:val="yellow"/>
                <w:lang w:val="nl-NL"/>
              </w:rPr>
              <w:t>Geen relevante geharmoniseerde classificatie, maar i</w:t>
            </w:r>
            <w:r w:rsidRPr="2A638625">
              <w:rPr>
                <w:snapToGrid w:val="0"/>
                <w:highlight w:val="yellow"/>
                <w:lang w:val="nl-NL"/>
              </w:rPr>
              <w:noBreakHyphen/>
              <w:t>JG</w:t>
            </w:r>
            <w:r w:rsidRPr="2A638625">
              <w:rPr>
                <w:snapToGrid w:val="0"/>
                <w:highlight w:val="yellow"/>
                <w:lang w:val="nl-NL"/>
              </w:rPr>
              <w:noBreakHyphen/>
            </w:r>
            <w:proofErr w:type="spellStart"/>
            <w:r w:rsidRPr="2A638625">
              <w:rPr>
                <w:snapToGrid w:val="0"/>
                <w:highlight w:val="yellow"/>
                <w:lang w:val="nl-NL"/>
              </w:rPr>
              <w:t>MKN</w:t>
            </w:r>
            <w:r w:rsidRPr="2A638625">
              <w:rPr>
                <w:snapToGrid w:val="0"/>
                <w:highlight w:val="yellow"/>
                <w:vertAlign w:val="subscript"/>
                <w:lang w:val="nl-NL"/>
              </w:rPr>
              <w:t>water</w:t>
            </w:r>
            <w:proofErr w:type="spellEnd"/>
            <w:r w:rsidRPr="2A638625">
              <w:rPr>
                <w:snapToGrid w:val="0"/>
                <w:highlight w:val="yellow"/>
                <w:vertAlign w:val="subscript"/>
                <w:lang w:val="nl-NL"/>
              </w:rPr>
              <w:t>, voedselketen</w:t>
            </w:r>
            <w:r w:rsidRPr="2A638625">
              <w:rPr>
                <w:snapToGrid w:val="0"/>
                <w:highlight w:val="yellow"/>
                <w:lang w:val="nl-NL"/>
              </w:rPr>
              <w:t xml:space="preserve"> meegenomen vanwege status de verdenking van carcinogeniteit, </w:t>
            </w:r>
            <w:proofErr w:type="spellStart"/>
            <w:r w:rsidRPr="2A638625">
              <w:rPr>
                <w:snapToGrid w:val="0"/>
                <w:highlight w:val="yellow"/>
                <w:lang w:val="nl-NL"/>
              </w:rPr>
              <w:t>mutageniteit</w:t>
            </w:r>
            <w:proofErr w:type="spellEnd"/>
          </w:p>
        </w:tc>
      </w:tr>
    </w:tbl>
    <w:p w14:paraId="2B163634" w14:textId="77777777" w:rsidR="00720B4D" w:rsidRDefault="00720B4D" w:rsidP="00C22354">
      <w:pPr>
        <w:pStyle w:val="RIVMStandaard"/>
        <w:rPr>
          <w:highlight w:val="yellow"/>
          <w:lang w:val="nl-NL"/>
        </w:rPr>
      </w:pPr>
    </w:p>
    <w:p w14:paraId="0CF632B2" w14:textId="74284C3B" w:rsidR="00DD4217" w:rsidRDefault="001100C8" w:rsidP="001100C8">
      <w:pPr>
        <w:pStyle w:val="Bijschrift"/>
        <w:rPr>
          <w:lang w:val="nl-NL"/>
        </w:rPr>
      </w:pPr>
      <w:r w:rsidRPr="2A638625">
        <w:rPr>
          <w:lang w:val="nl-NL"/>
        </w:rPr>
        <w:t xml:space="preserve">Tabel </w:t>
      </w:r>
      <w:r>
        <w:fldChar w:fldCharType="begin"/>
      </w:r>
      <w:r w:rsidRPr="2A638625">
        <w:rPr>
          <w:lang w:val="nl-NL"/>
        </w:rPr>
        <w:instrText xml:space="preserve"> SEQ Tabel \* ARABIC </w:instrText>
      </w:r>
      <w:r>
        <w:fldChar w:fldCharType="separate"/>
      </w:r>
      <w:r w:rsidR="0052473E" w:rsidRPr="2A638625">
        <w:rPr>
          <w:noProof/>
          <w:lang w:val="nl-NL"/>
        </w:rPr>
        <w:t>2</w:t>
      </w:r>
      <w:r>
        <w:fldChar w:fldCharType="end"/>
      </w:r>
      <w:r w:rsidRPr="2A638625">
        <w:rPr>
          <w:lang w:val="nl-NL"/>
        </w:rPr>
        <w:t xml:space="preserve">. </w:t>
      </w:r>
      <w:r w:rsidR="00390281" w:rsidRPr="2A638625">
        <w:rPr>
          <w:lang w:val="nl-NL"/>
        </w:rPr>
        <w:t>F</w:t>
      </w:r>
      <w:r w:rsidR="00DD4217" w:rsidRPr="2A638625">
        <w:rPr>
          <w:lang w:val="nl-NL"/>
        </w:rPr>
        <w:t xml:space="preserve">ysisch-chemische eigenschappen en </w:t>
      </w:r>
      <w:r w:rsidR="00C15AD0" w:rsidRPr="2A638625">
        <w:rPr>
          <w:lang w:val="nl-NL"/>
        </w:rPr>
        <w:t xml:space="preserve">informatie over </w:t>
      </w:r>
      <w:r w:rsidR="00DD4217" w:rsidRPr="2A638625">
        <w:rPr>
          <w:lang w:val="nl-NL"/>
        </w:rPr>
        <w:t>gedrag</w:t>
      </w:r>
      <w:r w:rsidR="00C15AD0" w:rsidRPr="2A638625">
        <w:rPr>
          <w:lang w:val="nl-NL"/>
        </w:rPr>
        <w:t xml:space="preserve"> in het milieu.</w:t>
      </w:r>
      <w:r w:rsidR="008616E4" w:rsidRPr="2A638625">
        <w:rPr>
          <w:lang w:val="nl-NL"/>
        </w:rPr>
        <w:t xml:space="preserve"> </w:t>
      </w:r>
      <w:r w:rsidR="00556C19" w:rsidRPr="00E04130">
        <w:rPr>
          <w:lang w:val="nl-NL"/>
        </w:rPr>
        <w:t>De informatie is afkomstig uit</w:t>
      </w:r>
      <w:r w:rsidR="001709BC" w:rsidRPr="00E04130">
        <w:rPr>
          <w:lang w:val="nl-NL"/>
        </w:rPr>
        <w:t xml:space="preserve"> </w:t>
      </w:r>
      <w:r w:rsidR="00556C19" w:rsidRPr="2A638625">
        <w:rPr>
          <w:highlight w:val="cyan"/>
          <w:lang w:val="nl-NL"/>
        </w:rPr>
        <w:t xml:space="preserve">[geef </w:t>
      </w:r>
      <w:r w:rsidR="001709BC" w:rsidRPr="2A638625">
        <w:rPr>
          <w:highlight w:val="cyan"/>
          <w:lang w:val="nl-NL"/>
        </w:rPr>
        <w:t>de geraadpleegde bronnen]</w:t>
      </w:r>
    </w:p>
    <w:p w14:paraId="52984CC6" w14:textId="77777777" w:rsidR="001709BC" w:rsidRPr="001709BC" w:rsidRDefault="001709BC" w:rsidP="001709BC">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321"/>
        <w:gridCol w:w="2301"/>
        <w:gridCol w:w="1390"/>
      </w:tblGrid>
      <w:tr w:rsidR="003B32A6" w:rsidRPr="00643C4D" w14:paraId="3BC452FE" w14:textId="77777777" w:rsidTr="00D9618B">
        <w:trPr>
          <w:tblHeader/>
        </w:trPr>
        <w:tc>
          <w:tcPr>
            <w:tcW w:w="1596" w:type="pct"/>
          </w:tcPr>
          <w:p w14:paraId="4B8C4382" w14:textId="77777777" w:rsidR="003B32A6" w:rsidRPr="00643C4D" w:rsidRDefault="003B32A6" w:rsidP="00CC7BB9">
            <w:pPr>
              <w:pStyle w:val="RIVMStandaard"/>
              <w:rPr>
                <w:b/>
              </w:rPr>
            </w:pPr>
            <w:proofErr w:type="spellStart"/>
            <w:r w:rsidRPr="00C77AF9">
              <w:rPr>
                <w:b/>
                <w:bCs/>
              </w:rPr>
              <w:t>Eigenschap</w:t>
            </w:r>
            <w:proofErr w:type="spellEnd"/>
          </w:p>
        </w:tc>
        <w:tc>
          <w:tcPr>
            <w:tcW w:w="897" w:type="pct"/>
          </w:tcPr>
          <w:p w14:paraId="5F06B31B" w14:textId="77777777" w:rsidR="003B32A6" w:rsidRPr="00643C4D" w:rsidRDefault="003B32A6" w:rsidP="00CC7BB9">
            <w:pPr>
              <w:pStyle w:val="RIVMStandaard"/>
              <w:rPr>
                <w:b/>
              </w:rPr>
            </w:pPr>
            <w:proofErr w:type="spellStart"/>
            <w:r>
              <w:rPr>
                <w:b/>
              </w:rPr>
              <w:t>Waarde</w:t>
            </w:r>
            <w:proofErr w:type="spellEnd"/>
          </w:p>
        </w:tc>
        <w:tc>
          <w:tcPr>
            <w:tcW w:w="1563" w:type="pct"/>
          </w:tcPr>
          <w:p w14:paraId="1F120DB1" w14:textId="77777777" w:rsidR="003B32A6" w:rsidRPr="00643C4D" w:rsidRDefault="003B32A6" w:rsidP="00CC7BB9">
            <w:pPr>
              <w:pStyle w:val="RIVMStandaard"/>
              <w:rPr>
                <w:b/>
              </w:rPr>
            </w:pPr>
            <w:proofErr w:type="spellStart"/>
            <w:r>
              <w:rPr>
                <w:b/>
              </w:rPr>
              <w:t>Opmerking</w:t>
            </w:r>
            <w:proofErr w:type="spellEnd"/>
          </w:p>
        </w:tc>
        <w:tc>
          <w:tcPr>
            <w:tcW w:w="944" w:type="pct"/>
          </w:tcPr>
          <w:p w14:paraId="12A414F2" w14:textId="77777777" w:rsidR="003B32A6" w:rsidRDefault="003B32A6" w:rsidP="00CC7BB9">
            <w:pPr>
              <w:pStyle w:val="RIVMStandaard"/>
              <w:rPr>
                <w:b/>
              </w:rPr>
            </w:pPr>
            <w:proofErr w:type="spellStart"/>
            <w:r>
              <w:rPr>
                <w:b/>
              </w:rPr>
              <w:t>Referentie</w:t>
            </w:r>
            <w:proofErr w:type="spellEnd"/>
          </w:p>
        </w:tc>
      </w:tr>
      <w:tr w:rsidR="003B32A6" w:rsidRPr="007D7A15" w14:paraId="2570B41E" w14:textId="77777777" w:rsidTr="003B32A6">
        <w:tc>
          <w:tcPr>
            <w:tcW w:w="1596" w:type="pct"/>
          </w:tcPr>
          <w:p w14:paraId="75B0B442" w14:textId="77777777" w:rsidR="003B32A6" w:rsidRPr="00E04130" w:rsidRDefault="003B32A6" w:rsidP="00CC7BB9">
            <w:pPr>
              <w:pStyle w:val="RIVMStandaard"/>
            </w:pPr>
            <w:proofErr w:type="spellStart"/>
            <w:r w:rsidRPr="00E04130">
              <w:t>Molecuulgewicht</w:t>
            </w:r>
            <w:proofErr w:type="spellEnd"/>
            <w:r w:rsidRPr="00E04130">
              <w:t xml:space="preserve"> [g/mol]</w:t>
            </w:r>
          </w:p>
        </w:tc>
        <w:tc>
          <w:tcPr>
            <w:tcW w:w="897" w:type="pct"/>
          </w:tcPr>
          <w:p w14:paraId="17004DF3" w14:textId="77777777" w:rsidR="003B32A6" w:rsidRDefault="003B32A6" w:rsidP="00CC7BB9">
            <w:pPr>
              <w:pStyle w:val="RIVMStandaard"/>
            </w:pPr>
          </w:p>
        </w:tc>
        <w:tc>
          <w:tcPr>
            <w:tcW w:w="1563" w:type="pct"/>
          </w:tcPr>
          <w:p w14:paraId="01BB346E" w14:textId="77777777" w:rsidR="003B32A6" w:rsidRPr="007D7A15" w:rsidRDefault="003B32A6" w:rsidP="00CC7BB9">
            <w:pPr>
              <w:pStyle w:val="RIVMStandaard"/>
            </w:pPr>
          </w:p>
        </w:tc>
        <w:tc>
          <w:tcPr>
            <w:tcW w:w="944" w:type="pct"/>
          </w:tcPr>
          <w:p w14:paraId="05D70893" w14:textId="77777777" w:rsidR="003B32A6" w:rsidRDefault="003B32A6" w:rsidP="00CC7BB9">
            <w:pPr>
              <w:pStyle w:val="RIVMStandaard"/>
            </w:pPr>
          </w:p>
        </w:tc>
      </w:tr>
      <w:tr w:rsidR="003B32A6" w:rsidRPr="00C46A4C" w14:paraId="27EF6C03" w14:textId="77777777" w:rsidTr="003B32A6">
        <w:tc>
          <w:tcPr>
            <w:tcW w:w="1596" w:type="pct"/>
          </w:tcPr>
          <w:p w14:paraId="6FBA9CA8" w14:textId="77777777" w:rsidR="003B32A6" w:rsidRPr="00E04130" w:rsidRDefault="003B32A6" w:rsidP="00CC7BB9">
            <w:pPr>
              <w:pStyle w:val="RIVMStandaard"/>
            </w:pPr>
            <w:proofErr w:type="spellStart"/>
            <w:r w:rsidRPr="00E04130">
              <w:t>Verschijningsvorm</w:t>
            </w:r>
            <w:proofErr w:type="spellEnd"/>
          </w:p>
        </w:tc>
        <w:tc>
          <w:tcPr>
            <w:tcW w:w="897" w:type="pct"/>
          </w:tcPr>
          <w:p w14:paraId="6518CBB5" w14:textId="77777777" w:rsidR="003B32A6" w:rsidRDefault="003B32A6" w:rsidP="00CC7BB9">
            <w:pPr>
              <w:pStyle w:val="RIVMStandaard"/>
              <w:rPr>
                <w:iCs/>
              </w:rPr>
            </w:pPr>
          </w:p>
        </w:tc>
        <w:tc>
          <w:tcPr>
            <w:tcW w:w="1563" w:type="pct"/>
          </w:tcPr>
          <w:p w14:paraId="034BCBEE" w14:textId="77777777" w:rsidR="003B32A6" w:rsidRDefault="003B32A6" w:rsidP="00CC7BB9">
            <w:pPr>
              <w:pStyle w:val="RIVMStandaard"/>
              <w:rPr>
                <w:iCs/>
              </w:rPr>
            </w:pPr>
          </w:p>
        </w:tc>
        <w:tc>
          <w:tcPr>
            <w:tcW w:w="944" w:type="pct"/>
          </w:tcPr>
          <w:p w14:paraId="0DDB0F87" w14:textId="77777777" w:rsidR="003B32A6" w:rsidRDefault="003B32A6" w:rsidP="00CC7BB9">
            <w:pPr>
              <w:pStyle w:val="RIVMStandaard"/>
              <w:rPr>
                <w:iCs/>
              </w:rPr>
            </w:pPr>
          </w:p>
        </w:tc>
      </w:tr>
      <w:tr w:rsidR="003B32A6" w:rsidRPr="00FF24D3" w14:paraId="39CBC651" w14:textId="77777777" w:rsidTr="003B32A6">
        <w:tc>
          <w:tcPr>
            <w:tcW w:w="1596" w:type="pct"/>
          </w:tcPr>
          <w:p w14:paraId="270F81E3" w14:textId="77777777" w:rsidR="003B32A6" w:rsidRPr="00E04130" w:rsidRDefault="003B32A6" w:rsidP="00CC7BB9">
            <w:pPr>
              <w:pStyle w:val="RIVMStandaard"/>
              <w:rPr>
                <w:lang w:val="nl-NL"/>
              </w:rPr>
            </w:pPr>
            <w:r w:rsidRPr="00E04130">
              <w:rPr>
                <w:lang w:val="nl-NL"/>
              </w:rPr>
              <w:lastRenderedPageBreak/>
              <w:t xml:space="preserve">Oplosbaarheid in water </w:t>
            </w:r>
            <w:r w:rsidRPr="00E04130">
              <w:rPr>
                <w:iCs/>
                <w:lang w:val="nl-NL"/>
              </w:rPr>
              <w:t>[mg/L]</w:t>
            </w:r>
          </w:p>
        </w:tc>
        <w:tc>
          <w:tcPr>
            <w:tcW w:w="897" w:type="pct"/>
          </w:tcPr>
          <w:p w14:paraId="18F6B04B" w14:textId="77777777" w:rsidR="003B32A6" w:rsidRPr="00C46EAB" w:rsidRDefault="003B32A6" w:rsidP="00CC7BB9">
            <w:pPr>
              <w:pStyle w:val="RIVMStandaard"/>
              <w:rPr>
                <w:iCs/>
                <w:lang w:val="nl-NL"/>
              </w:rPr>
            </w:pPr>
          </w:p>
        </w:tc>
        <w:tc>
          <w:tcPr>
            <w:tcW w:w="1563" w:type="pct"/>
          </w:tcPr>
          <w:p w14:paraId="4AD5E405" w14:textId="77777777" w:rsidR="003B32A6" w:rsidRPr="00C46EAB" w:rsidRDefault="003B32A6" w:rsidP="00CC7BB9">
            <w:pPr>
              <w:pStyle w:val="RIVMStandaard"/>
              <w:rPr>
                <w:iCs/>
                <w:lang w:val="nl-NL"/>
              </w:rPr>
            </w:pPr>
          </w:p>
        </w:tc>
        <w:tc>
          <w:tcPr>
            <w:tcW w:w="944" w:type="pct"/>
          </w:tcPr>
          <w:p w14:paraId="0A996531" w14:textId="77777777" w:rsidR="003B32A6" w:rsidRPr="00C46EAB" w:rsidRDefault="003B32A6" w:rsidP="00CC7BB9">
            <w:pPr>
              <w:pStyle w:val="RIVMStandaard"/>
              <w:rPr>
                <w:iCs/>
                <w:lang w:val="nl-NL"/>
              </w:rPr>
            </w:pPr>
          </w:p>
        </w:tc>
      </w:tr>
      <w:tr w:rsidR="003B32A6" w:rsidRPr="007D7A15" w14:paraId="62066C32" w14:textId="77777777" w:rsidTr="003B32A6">
        <w:tc>
          <w:tcPr>
            <w:tcW w:w="1596" w:type="pct"/>
          </w:tcPr>
          <w:p w14:paraId="5983F022" w14:textId="77777777" w:rsidR="003B32A6" w:rsidRPr="00E04130" w:rsidRDefault="003B32A6" w:rsidP="00CC7BB9">
            <w:pPr>
              <w:pStyle w:val="RIVMStandaard"/>
            </w:pPr>
            <w:proofErr w:type="spellStart"/>
            <w:r w:rsidRPr="00E04130">
              <w:t>Dampspanning</w:t>
            </w:r>
            <w:proofErr w:type="spellEnd"/>
            <w:r w:rsidRPr="00E04130">
              <w:t xml:space="preserve"> </w:t>
            </w:r>
            <w:r w:rsidRPr="00E04130">
              <w:rPr>
                <w:iCs/>
              </w:rPr>
              <w:t>[Pa]</w:t>
            </w:r>
          </w:p>
        </w:tc>
        <w:tc>
          <w:tcPr>
            <w:tcW w:w="897" w:type="pct"/>
          </w:tcPr>
          <w:p w14:paraId="35A038F8" w14:textId="77777777" w:rsidR="003B32A6" w:rsidRDefault="003B32A6" w:rsidP="00CC7BB9">
            <w:pPr>
              <w:pStyle w:val="RIVMStandaard"/>
              <w:rPr>
                <w:iCs/>
              </w:rPr>
            </w:pPr>
          </w:p>
        </w:tc>
        <w:tc>
          <w:tcPr>
            <w:tcW w:w="1563" w:type="pct"/>
          </w:tcPr>
          <w:p w14:paraId="5EB65C28" w14:textId="77777777" w:rsidR="003B32A6" w:rsidRPr="007D7A15" w:rsidRDefault="003B32A6" w:rsidP="00CC7BB9">
            <w:pPr>
              <w:pStyle w:val="RIVMStandaard"/>
              <w:rPr>
                <w:iCs/>
              </w:rPr>
            </w:pPr>
          </w:p>
        </w:tc>
        <w:tc>
          <w:tcPr>
            <w:tcW w:w="944" w:type="pct"/>
          </w:tcPr>
          <w:p w14:paraId="14FA511C" w14:textId="77777777" w:rsidR="003B32A6" w:rsidRDefault="003B32A6" w:rsidP="00CC7BB9">
            <w:pPr>
              <w:pStyle w:val="RIVMStandaard"/>
              <w:rPr>
                <w:iCs/>
              </w:rPr>
            </w:pPr>
          </w:p>
        </w:tc>
      </w:tr>
      <w:tr w:rsidR="003B32A6" w:rsidRPr="00FF24D3" w14:paraId="0C79EF21" w14:textId="77777777" w:rsidTr="003B32A6">
        <w:tc>
          <w:tcPr>
            <w:tcW w:w="1596" w:type="pct"/>
          </w:tcPr>
          <w:p w14:paraId="2B71AFE1" w14:textId="77777777" w:rsidR="003B32A6" w:rsidRPr="00E04130" w:rsidRDefault="003B32A6" w:rsidP="00CC7BB9">
            <w:pPr>
              <w:pStyle w:val="RIVMStandaard"/>
              <w:rPr>
                <w:lang w:val="nl-NL"/>
              </w:rPr>
            </w:pPr>
            <w:r w:rsidRPr="00E04130">
              <w:rPr>
                <w:lang w:val="nl-NL"/>
              </w:rPr>
              <w:t>Henry-coëfficiënt</w:t>
            </w:r>
          </w:p>
          <w:p w14:paraId="43750BED" w14:textId="77777777" w:rsidR="003B32A6" w:rsidRPr="00E04130" w:rsidRDefault="003B32A6" w:rsidP="00CC7BB9">
            <w:pPr>
              <w:pStyle w:val="RIVMStandaard"/>
              <w:rPr>
                <w:lang w:val="nl-NL"/>
              </w:rPr>
            </w:pPr>
            <w:r w:rsidRPr="00E04130">
              <w:rPr>
                <w:lang w:val="nl-NL"/>
              </w:rPr>
              <w:t>[Pa m</w:t>
            </w:r>
            <w:r w:rsidRPr="00E04130">
              <w:rPr>
                <w:vertAlign w:val="superscript"/>
                <w:lang w:val="nl-NL"/>
              </w:rPr>
              <w:t>3</w:t>
            </w:r>
            <w:r w:rsidRPr="00E04130">
              <w:rPr>
                <w:lang w:val="nl-NL"/>
              </w:rPr>
              <w:t>/mol]</w:t>
            </w:r>
          </w:p>
        </w:tc>
        <w:tc>
          <w:tcPr>
            <w:tcW w:w="897" w:type="pct"/>
          </w:tcPr>
          <w:p w14:paraId="7C575DFB" w14:textId="77777777" w:rsidR="003B32A6" w:rsidRPr="00C46EAB" w:rsidRDefault="003B32A6" w:rsidP="00CC7BB9">
            <w:pPr>
              <w:pStyle w:val="RIVMStandaard"/>
              <w:rPr>
                <w:iCs/>
                <w:lang w:val="nl-NL"/>
              </w:rPr>
            </w:pPr>
          </w:p>
        </w:tc>
        <w:tc>
          <w:tcPr>
            <w:tcW w:w="1563" w:type="pct"/>
          </w:tcPr>
          <w:p w14:paraId="3EBD730D" w14:textId="77777777" w:rsidR="003B32A6" w:rsidRPr="00C46EAB" w:rsidRDefault="003B32A6" w:rsidP="00CC7BB9">
            <w:pPr>
              <w:pStyle w:val="RIVMStandaard"/>
              <w:rPr>
                <w:iCs/>
                <w:lang w:val="nl-NL"/>
              </w:rPr>
            </w:pPr>
          </w:p>
        </w:tc>
        <w:tc>
          <w:tcPr>
            <w:tcW w:w="944" w:type="pct"/>
          </w:tcPr>
          <w:p w14:paraId="04F37FC9" w14:textId="77777777" w:rsidR="003B32A6" w:rsidRPr="00C46EAB" w:rsidRDefault="003B32A6" w:rsidP="00CC7BB9">
            <w:pPr>
              <w:pStyle w:val="RIVMStandaard"/>
              <w:rPr>
                <w:iCs/>
                <w:lang w:val="nl-NL"/>
              </w:rPr>
            </w:pPr>
          </w:p>
        </w:tc>
      </w:tr>
      <w:tr w:rsidR="003B32A6" w:rsidRPr="007D7A15" w14:paraId="0BEB4889" w14:textId="77777777" w:rsidTr="003B32A6">
        <w:tc>
          <w:tcPr>
            <w:tcW w:w="1596" w:type="pct"/>
          </w:tcPr>
          <w:p w14:paraId="3CD785CD" w14:textId="55C2BD09" w:rsidR="003B32A6" w:rsidRPr="00E04130" w:rsidRDefault="003B32A6" w:rsidP="00CC7BB9">
            <w:pPr>
              <w:pStyle w:val="RIVMStandaard"/>
            </w:pPr>
            <w:r w:rsidRPr="00E04130">
              <w:rPr>
                <w:lang w:val="en-US"/>
              </w:rPr>
              <w:t xml:space="preserve">octanol/water </w:t>
            </w:r>
            <w:proofErr w:type="spellStart"/>
            <w:r w:rsidRPr="00E04130">
              <w:rPr>
                <w:lang w:val="en-US"/>
              </w:rPr>
              <w:t>partitiecoëfficient</w:t>
            </w:r>
            <w:proofErr w:type="spellEnd"/>
            <w:r w:rsidRPr="00E04130">
              <w:rPr>
                <w:lang w:val="en-US"/>
              </w:rPr>
              <w:t xml:space="preserve"> [</w:t>
            </w:r>
            <w:r w:rsidRPr="00E04130">
              <w:rPr>
                <w:iCs/>
              </w:rPr>
              <w:t>log K</w:t>
            </w:r>
            <w:r w:rsidRPr="00E04130">
              <w:rPr>
                <w:iCs/>
                <w:vertAlign w:val="subscript"/>
              </w:rPr>
              <w:t>ow</w:t>
            </w:r>
            <w:r w:rsidRPr="00E04130">
              <w:rPr>
                <w:iCs/>
              </w:rPr>
              <w:t>]</w:t>
            </w:r>
          </w:p>
        </w:tc>
        <w:tc>
          <w:tcPr>
            <w:tcW w:w="897" w:type="pct"/>
          </w:tcPr>
          <w:p w14:paraId="3334E7E2" w14:textId="77777777" w:rsidR="003B32A6" w:rsidRDefault="003B32A6" w:rsidP="00CC7BB9">
            <w:pPr>
              <w:pStyle w:val="RIVMStandaard"/>
              <w:rPr>
                <w:iCs/>
              </w:rPr>
            </w:pPr>
          </w:p>
        </w:tc>
        <w:tc>
          <w:tcPr>
            <w:tcW w:w="1563" w:type="pct"/>
          </w:tcPr>
          <w:p w14:paraId="0FB09DD9" w14:textId="77777777" w:rsidR="003B32A6" w:rsidRDefault="003B32A6" w:rsidP="00CC7BB9">
            <w:pPr>
              <w:pStyle w:val="RIVMStandaard"/>
              <w:rPr>
                <w:iCs/>
              </w:rPr>
            </w:pPr>
          </w:p>
        </w:tc>
        <w:tc>
          <w:tcPr>
            <w:tcW w:w="944" w:type="pct"/>
          </w:tcPr>
          <w:p w14:paraId="05A45205" w14:textId="77777777" w:rsidR="003B32A6" w:rsidRDefault="003B32A6" w:rsidP="00CC7BB9">
            <w:pPr>
              <w:pStyle w:val="RIVMStandaard"/>
              <w:rPr>
                <w:iCs/>
              </w:rPr>
            </w:pPr>
          </w:p>
        </w:tc>
      </w:tr>
      <w:tr w:rsidR="003B32A6" w:rsidRPr="007D7A15" w14:paraId="470BFB67" w14:textId="77777777" w:rsidTr="003B32A6">
        <w:tc>
          <w:tcPr>
            <w:tcW w:w="1596" w:type="pct"/>
          </w:tcPr>
          <w:p w14:paraId="5C4A6485" w14:textId="77777777" w:rsidR="003B32A6" w:rsidRPr="00E04130" w:rsidRDefault="003B32A6" w:rsidP="00CC7BB9">
            <w:pPr>
              <w:pStyle w:val="RIVMStandaard"/>
            </w:pPr>
            <w:proofErr w:type="spellStart"/>
            <w:r w:rsidRPr="00E04130">
              <w:t>pK</w:t>
            </w:r>
            <w:r w:rsidRPr="00E04130">
              <w:rPr>
                <w:vertAlign w:val="subscript"/>
              </w:rPr>
              <w:t>a</w:t>
            </w:r>
            <w:proofErr w:type="spellEnd"/>
            <w:r w:rsidRPr="00E04130">
              <w:rPr>
                <w:vertAlign w:val="subscript"/>
              </w:rPr>
              <w:t>/b</w:t>
            </w:r>
          </w:p>
        </w:tc>
        <w:tc>
          <w:tcPr>
            <w:tcW w:w="897" w:type="pct"/>
          </w:tcPr>
          <w:p w14:paraId="2CFF175D" w14:textId="77777777" w:rsidR="003B32A6" w:rsidRPr="007D7A15" w:rsidRDefault="003B32A6" w:rsidP="00CC7BB9">
            <w:pPr>
              <w:pStyle w:val="RIVMStandaard"/>
              <w:rPr>
                <w:iCs/>
                <w:lang w:val="en-US"/>
              </w:rPr>
            </w:pPr>
          </w:p>
        </w:tc>
        <w:tc>
          <w:tcPr>
            <w:tcW w:w="1563" w:type="pct"/>
          </w:tcPr>
          <w:p w14:paraId="5130047B" w14:textId="77777777" w:rsidR="003B32A6" w:rsidRPr="005408C7" w:rsidRDefault="003B32A6" w:rsidP="00CC7BB9">
            <w:pPr>
              <w:pStyle w:val="RIVMStandaard"/>
              <w:rPr>
                <w:iCs/>
              </w:rPr>
            </w:pPr>
          </w:p>
        </w:tc>
        <w:tc>
          <w:tcPr>
            <w:tcW w:w="944" w:type="pct"/>
          </w:tcPr>
          <w:p w14:paraId="3A28B747" w14:textId="77777777" w:rsidR="003B32A6" w:rsidRPr="00F448FD" w:rsidRDefault="003B32A6" w:rsidP="00CC7BB9">
            <w:pPr>
              <w:pStyle w:val="RIVMStandaard"/>
              <w:rPr>
                <w:iCs/>
              </w:rPr>
            </w:pPr>
          </w:p>
        </w:tc>
      </w:tr>
      <w:tr w:rsidR="00253969" w:rsidRPr="007D7A15" w14:paraId="3D514A15" w14:textId="77777777" w:rsidTr="003B32A6">
        <w:tc>
          <w:tcPr>
            <w:tcW w:w="1596" w:type="pct"/>
          </w:tcPr>
          <w:p w14:paraId="2EB00410" w14:textId="3A21307F" w:rsidR="00253969" w:rsidRPr="00E04130" w:rsidRDefault="00253969" w:rsidP="00253969">
            <w:pPr>
              <w:pStyle w:val="RIVMStandaard"/>
            </w:pPr>
            <w:r w:rsidRPr="00E04130">
              <w:t>Readily biodegradable</w:t>
            </w:r>
          </w:p>
        </w:tc>
        <w:tc>
          <w:tcPr>
            <w:tcW w:w="897" w:type="pct"/>
          </w:tcPr>
          <w:p w14:paraId="3198A963" w14:textId="77777777" w:rsidR="00253969" w:rsidRPr="007D7A15" w:rsidRDefault="00253969" w:rsidP="00253969">
            <w:pPr>
              <w:pStyle w:val="RIVMStandaard"/>
              <w:rPr>
                <w:iCs/>
                <w:lang w:val="en-US"/>
              </w:rPr>
            </w:pPr>
          </w:p>
        </w:tc>
        <w:tc>
          <w:tcPr>
            <w:tcW w:w="1563" w:type="pct"/>
          </w:tcPr>
          <w:p w14:paraId="48A7110F" w14:textId="77777777" w:rsidR="00253969" w:rsidRPr="005408C7" w:rsidRDefault="00253969" w:rsidP="00253969">
            <w:pPr>
              <w:pStyle w:val="RIVMStandaard"/>
              <w:rPr>
                <w:iCs/>
              </w:rPr>
            </w:pPr>
          </w:p>
        </w:tc>
        <w:tc>
          <w:tcPr>
            <w:tcW w:w="944" w:type="pct"/>
          </w:tcPr>
          <w:p w14:paraId="4C463AF9" w14:textId="77777777" w:rsidR="00253969" w:rsidRPr="00F448FD" w:rsidRDefault="00253969" w:rsidP="00253969">
            <w:pPr>
              <w:pStyle w:val="RIVMStandaard"/>
              <w:rPr>
                <w:iCs/>
              </w:rPr>
            </w:pPr>
          </w:p>
        </w:tc>
      </w:tr>
      <w:tr w:rsidR="00253969" w:rsidRPr="007D7A15" w14:paraId="2F1C910E" w14:textId="77777777" w:rsidTr="003B32A6">
        <w:tc>
          <w:tcPr>
            <w:tcW w:w="1596" w:type="pct"/>
          </w:tcPr>
          <w:p w14:paraId="2D0D048D" w14:textId="264E4D08" w:rsidR="00253969" w:rsidRPr="00E04130" w:rsidRDefault="00253969" w:rsidP="00253969">
            <w:pPr>
              <w:pStyle w:val="RIVMStandaard"/>
            </w:pPr>
            <w:r w:rsidRPr="00E04130">
              <w:t>DT</w:t>
            </w:r>
            <w:r w:rsidRPr="00E04130">
              <w:rPr>
                <w:vertAlign w:val="subscript"/>
              </w:rPr>
              <w:t>50</w:t>
            </w:r>
            <w:r w:rsidRPr="00E04130">
              <w:t xml:space="preserve"> hydrolyse [d]</w:t>
            </w:r>
          </w:p>
        </w:tc>
        <w:tc>
          <w:tcPr>
            <w:tcW w:w="897" w:type="pct"/>
          </w:tcPr>
          <w:p w14:paraId="67745B21" w14:textId="77777777" w:rsidR="00253969" w:rsidRPr="007D7A15" w:rsidRDefault="00253969" w:rsidP="00253969">
            <w:pPr>
              <w:pStyle w:val="RIVMStandaard"/>
              <w:rPr>
                <w:iCs/>
                <w:lang w:val="en-US"/>
              </w:rPr>
            </w:pPr>
          </w:p>
        </w:tc>
        <w:tc>
          <w:tcPr>
            <w:tcW w:w="1563" w:type="pct"/>
          </w:tcPr>
          <w:p w14:paraId="75D8ECE2" w14:textId="77777777" w:rsidR="00253969" w:rsidRPr="005408C7" w:rsidRDefault="00253969" w:rsidP="00253969">
            <w:pPr>
              <w:pStyle w:val="RIVMStandaard"/>
              <w:rPr>
                <w:iCs/>
              </w:rPr>
            </w:pPr>
          </w:p>
        </w:tc>
        <w:tc>
          <w:tcPr>
            <w:tcW w:w="944" w:type="pct"/>
          </w:tcPr>
          <w:p w14:paraId="1E048986" w14:textId="77777777" w:rsidR="00253969" w:rsidRPr="00F448FD" w:rsidRDefault="00253969" w:rsidP="00253969">
            <w:pPr>
              <w:pStyle w:val="RIVMStandaard"/>
              <w:rPr>
                <w:iCs/>
              </w:rPr>
            </w:pPr>
          </w:p>
        </w:tc>
      </w:tr>
      <w:tr w:rsidR="00253969" w:rsidRPr="007D7A15" w14:paraId="6093239A" w14:textId="77777777" w:rsidTr="003B32A6">
        <w:tc>
          <w:tcPr>
            <w:tcW w:w="1596" w:type="pct"/>
          </w:tcPr>
          <w:p w14:paraId="6850784D" w14:textId="24EDFE08" w:rsidR="00253969" w:rsidRPr="00E04130" w:rsidRDefault="00253969" w:rsidP="00253969">
            <w:pPr>
              <w:pStyle w:val="RIVMStandaard"/>
            </w:pPr>
            <w:r w:rsidRPr="00E04130">
              <w:t>DT</w:t>
            </w:r>
            <w:r w:rsidRPr="00E04130">
              <w:rPr>
                <w:vertAlign w:val="subscript"/>
              </w:rPr>
              <w:t>50</w:t>
            </w:r>
            <w:r w:rsidRPr="00E04130">
              <w:t xml:space="preserve"> water/sediment [d]</w:t>
            </w:r>
          </w:p>
        </w:tc>
        <w:tc>
          <w:tcPr>
            <w:tcW w:w="897" w:type="pct"/>
          </w:tcPr>
          <w:p w14:paraId="72241E20" w14:textId="77777777" w:rsidR="00253969" w:rsidRPr="007D7A15" w:rsidRDefault="00253969" w:rsidP="00253969">
            <w:pPr>
              <w:pStyle w:val="RIVMStandaard"/>
              <w:rPr>
                <w:iCs/>
                <w:lang w:val="en-US"/>
              </w:rPr>
            </w:pPr>
          </w:p>
        </w:tc>
        <w:tc>
          <w:tcPr>
            <w:tcW w:w="1563" w:type="pct"/>
          </w:tcPr>
          <w:p w14:paraId="6EA4B100" w14:textId="77777777" w:rsidR="00253969" w:rsidRPr="005408C7" w:rsidRDefault="00253969" w:rsidP="00253969">
            <w:pPr>
              <w:pStyle w:val="RIVMStandaard"/>
              <w:rPr>
                <w:iCs/>
              </w:rPr>
            </w:pPr>
          </w:p>
        </w:tc>
        <w:tc>
          <w:tcPr>
            <w:tcW w:w="944" w:type="pct"/>
          </w:tcPr>
          <w:p w14:paraId="3F27451C" w14:textId="77777777" w:rsidR="00253969" w:rsidRPr="00F448FD" w:rsidRDefault="00253969" w:rsidP="00253969">
            <w:pPr>
              <w:pStyle w:val="RIVMStandaard"/>
              <w:rPr>
                <w:iCs/>
              </w:rPr>
            </w:pPr>
          </w:p>
        </w:tc>
      </w:tr>
      <w:tr w:rsidR="003B32A6" w:rsidRPr="007D7A15" w14:paraId="34601154" w14:textId="77777777" w:rsidTr="003B32A6">
        <w:tc>
          <w:tcPr>
            <w:tcW w:w="1596" w:type="pct"/>
          </w:tcPr>
          <w:p w14:paraId="5AA005D3" w14:textId="1B7A0E87" w:rsidR="003B32A6" w:rsidRPr="00E04130" w:rsidRDefault="003B32A6" w:rsidP="003B32A6">
            <w:pPr>
              <w:pStyle w:val="RIVMStandaard"/>
            </w:pPr>
            <w:r w:rsidRPr="00E04130">
              <w:rPr>
                <w:lang w:val="it-IT"/>
              </w:rPr>
              <w:t>Log K</w:t>
            </w:r>
            <w:r w:rsidRPr="00E04130">
              <w:rPr>
                <w:vertAlign w:val="subscript"/>
                <w:lang w:val="it-IT"/>
              </w:rPr>
              <w:t>oc</w:t>
            </w:r>
            <w:r w:rsidRPr="00E04130">
              <w:rPr>
                <w:lang w:val="it-IT"/>
              </w:rPr>
              <w:t xml:space="preserve"> [L/kg] </w:t>
            </w:r>
          </w:p>
        </w:tc>
        <w:tc>
          <w:tcPr>
            <w:tcW w:w="897" w:type="pct"/>
          </w:tcPr>
          <w:p w14:paraId="480C45E5" w14:textId="77777777" w:rsidR="003B32A6" w:rsidRPr="007D7A15" w:rsidRDefault="003B32A6" w:rsidP="003B32A6">
            <w:pPr>
              <w:pStyle w:val="RIVMStandaard"/>
              <w:rPr>
                <w:iCs/>
                <w:lang w:val="en-US"/>
              </w:rPr>
            </w:pPr>
          </w:p>
        </w:tc>
        <w:tc>
          <w:tcPr>
            <w:tcW w:w="1563" w:type="pct"/>
          </w:tcPr>
          <w:p w14:paraId="19E23EA8" w14:textId="77777777" w:rsidR="003B32A6" w:rsidRPr="005408C7" w:rsidRDefault="003B32A6" w:rsidP="003B32A6">
            <w:pPr>
              <w:pStyle w:val="RIVMStandaard"/>
              <w:rPr>
                <w:iCs/>
              </w:rPr>
            </w:pPr>
          </w:p>
        </w:tc>
        <w:tc>
          <w:tcPr>
            <w:tcW w:w="944" w:type="pct"/>
          </w:tcPr>
          <w:p w14:paraId="178A6C0E" w14:textId="77777777" w:rsidR="003B32A6" w:rsidRPr="00F448FD" w:rsidRDefault="003B32A6" w:rsidP="003B32A6">
            <w:pPr>
              <w:pStyle w:val="RIVMStandaard"/>
              <w:rPr>
                <w:iCs/>
              </w:rPr>
            </w:pPr>
          </w:p>
        </w:tc>
      </w:tr>
      <w:tr w:rsidR="0052473E" w:rsidRPr="007D7A15" w14:paraId="1119A5C1" w14:textId="77777777" w:rsidTr="003B32A6">
        <w:tc>
          <w:tcPr>
            <w:tcW w:w="1596" w:type="pct"/>
          </w:tcPr>
          <w:p w14:paraId="54D49B12" w14:textId="00CB0B4D" w:rsidR="0052473E" w:rsidRPr="00E04130" w:rsidRDefault="0052473E" w:rsidP="003B32A6">
            <w:pPr>
              <w:pStyle w:val="RIVMStandaard"/>
              <w:rPr>
                <w:lang w:val="it-IT"/>
              </w:rPr>
            </w:pPr>
            <w:r w:rsidRPr="00E04130">
              <w:t xml:space="preserve">Log </w:t>
            </w:r>
            <w:proofErr w:type="spellStart"/>
            <w:r w:rsidRPr="00E04130">
              <w:t>k</w:t>
            </w:r>
            <w:r w:rsidRPr="00E04130">
              <w:rPr>
                <w:sz w:val="18"/>
                <w:szCs w:val="18"/>
              </w:rPr>
              <w:t>p</w:t>
            </w:r>
            <w:proofErr w:type="spellEnd"/>
            <w:r w:rsidR="000C2782" w:rsidRPr="00E04130">
              <w:t xml:space="preserve"> </w:t>
            </w:r>
            <w:r w:rsidR="000C2782" w:rsidRPr="00E04130">
              <w:rPr>
                <w:lang w:val="it-IT"/>
              </w:rPr>
              <w:t>[L/kg]</w:t>
            </w:r>
          </w:p>
        </w:tc>
        <w:tc>
          <w:tcPr>
            <w:tcW w:w="897" w:type="pct"/>
          </w:tcPr>
          <w:p w14:paraId="7B4DF081" w14:textId="77777777" w:rsidR="0052473E" w:rsidRPr="007D7A15" w:rsidRDefault="0052473E" w:rsidP="003B32A6">
            <w:pPr>
              <w:pStyle w:val="RIVMStandaard"/>
              <w:rPr>
                <w:iCs/>
                <w:lang w:val="en-US"/>
              </w:rPr>
            </w:pPr>
          </w:p>
        </w:tc>
        <w:tc>
          <w:tcPr>
            <w:tcW w:w="1563" w:type="pct"/>
          </w:tcPr>
          <w:p w14:paraId="78108570" w14:textId="77777777" w:rsidR="0052473E" w:rsidRPr="005408C7" w:rsidRDefault="0052473E" w:rsidP="003B32A6">
            <w:pPr>
              <w:pStyle w:val="RIVMStandaard"/>
              <w:rPr>
                <w:iCs/>
              </w:rPr>
            </w:pPr>
          </w:p>
        </w:tc>
        <w:tc>
          <w:tcPr>
            <w:tcW w:w="944" w:type="pct"/>
          </w:tcPr>
          <w:p w14:paraId="2CDC0E34" w14:textId="77777777" w:rsidR="0052473E" w:rsidRPr="00F448FD" w:rsidRDefault="0052473E" w:rsidP="003B32A6">
            <w:pPr>
              <w:pStyle w:val="RIVMStandaard"/>
              <w:rPr>
                <w:iCs/>
              </w:rPr>
            </w:pPr>
          </w:p>
        </w:tc>
      </w:tr>
      <w:tr w:rsidR="00A75437" w:rsidRPr="007D7A15" w14:paraId="4C22B998" w14:textId="77777777" w:rsidTr="003B32A6">
        <w:tc>
          <w:tcPr>
            <w:tcW w:w="1596" w:type="pct"/>
          </w:tcPr>
          <w:p w14:paraId="00EFCBE8" w14:textId="715BBF97" w:rsidR="00A75437" w:rsidRPr="00E04130" w:rsidRDefault="00A75437" w:rsidP="00A75437">
            <w:pPr>
              <w:pStyle w:val="RIVMStandaard"/>
            </w:pPr>
            <w:proofErr w:type="spellStart"/>
            <w:r w:rsidRPr="00E04130">
              <w:t>Bioconcentratiefactor</w:t>
            </w:r>
            <w:proofErr w:type="spellEnd"/>
          </w:p>
          <w:p w14:paraId="592D163D" w14:textId="565FD903" w:rsidR="00A75437" w:rsidRPr="00E04130" w:rsidRDefault="00A75437" w:rsidP="00A75437">
            <w:pPr>
              <w:pStyle w:val="RIVMStandaard"/>
            </w:pPr>
            <w:r w:rsidRPr="00E04130">
              <w:t>BCF [L/kg]</w:t>
            </w:r>
          </w:p>
        </w:tc>
        <w:tc>
          <w:tcPr>
            <w:tcW w:w="897" w:type="pct"/>
          </w:tcPr>
          <w:p w14:paraId="31BB1A45" w14:textId="77777777" w:rsidR="00A75437" w:rsidRPr="007D7A15" w:rsidRDefault="00A75437" w:rsidP="00A75437">
            <w:pPr>
              <w:pStyle w:val="RIVMStandaard"/>
              <w:rPr>
                <w:iCs/>
                <w:lang w:val="en-US"/>
              </w:rPr>
            </w:pPr>
          </w:p>
        </w:tc>
        <w:tc>
          <w:tcPr>
            <w:tcW w:w="1563" w:type="pct"/>
          </w:tcPr>
          <w:p w14:paraId="71EBA96C" w14:textId="77777777" w:rsidR="00A75437" w:rsidRPr="005408C7" w:rsidRDefault="00A75437" w:rsidP="00A75437">
            <w:pPr>
              <w:pStyle w:val="RIVMStandaard"/>
              <w:rPr>
                <w:iCs/>
              </w:rPr>
            </w:pPr>
          </w:p>
        </w:tc>
        <w:tc>
          <w:tcPr>
            <w:tcW w:w="944" w:type="pct"/>
          </w:tcPr>
          <w:p w14:paraId="78CF84B3" w14:textId="77777777" w:rsidR="00A75437" w:rsidRPr="00F448FD" w:rsidRDefault="00A75437" w:rsidP="00A75437">
            <w:pPr>
              <w:pStyle w:val="RIVMStandaard"/>
              <w:rPr>
                <w:iCs/>
              </w:rPr>
            </w:pPr>
          </w:p>
        </w:tc>
      </w:tr>
      <w:tr w:rsidR="00A75437" w:rsidRPr="007D7A15" w14:paraId="42F8A070" w14:textId="77777777" w:rsidTr="003B32A6">
        <w:tc>
          <w:tcPr>
            <w:tcW w:w="1596" w:type="pct"/>
          </w:tcPr>
          <w:p w14:paraId="38121502" w14:textId="702B2719" w:rsidR="00A75437" w:rsidRPr="00E04130" w:rsidRDefault="00A75437" w:rsidP="00A75437">
            <w:pPr>
              <w:pStyle w:val="RIVMStandaard"/>
            </w:pPr>
            <w:r w:rsidRPr="00E04130">
              <w:t>BMF [-]</w:t>
            </w:r>
          </w:p>
        </w:tc>
        <w:tc>
          <w:tcPr>
            <w:tcW w:w="897" w:type="pct"/>
          </w:tcPr>
          <w:p w14:paraId="28BCAC98" w14:textId="77777777" w:rsidR="00A75437" w:rsidRPr="007D7A15" w:rsidRDefault="00A75437" w:rsidP="00A75437">
            <w:pPr>
              <w:pStyle w:val="RIVMStandaard"/>
              <w:rPr>
                <w:iCs/>
                <w:lang w:val="en-US"/>
              </w:rPr>
            </w:pPr>
          </w:p>
        </w:tc>
        <w:tc>
          <w:tcPr>
            <w:tcW w:w="1563" w:type="pct"/>
          </w:tcPr>
          <w:p w14:paraId="693605E7" w14:textId="77777777" w:rsidR="00A75437" w:rsidRPr="005408C7" w:rsidRDefault="00A75437" w:rsidP="00A75437">
            <w:pPr>
              <w:pStyle w:val="RIVMStandaard"/>
              <w:rPr>
                <w:iCs/>
              </w:rPr>
            </w:pPr>
          </w:p>
        </w:tc>
        <w:tc>
          <w:tcPr>
            <w:tcW w:w="944" w:type="pct"/>
          </w:tcPr>
          <w:p w14:paraId="588D6215" w14:textId="77777777" w:rsidR="00A75437" w:rsidRPr="00F448FD" w:rsidRDefault="00A75437" w:rsidP="00A75437">
            <w:pPr>
              <w:pStyle w:val="RIVMStandaard"/>
              <w:rPr>
                <w:iCs/>
              </w:rPr>
            </w:pPr>
          </w:p>
        </w:tc>
      </w:tr>
    </w:tbl>
    <w:p w14:paraId="45538CB9" w14:textId="77777777" w:rsidR="00987B33" w:rsidRDefault="00987B33" w:rsidP="003B32A6">
      <w:pPr>
        <w:rPr>
          <w:lang w:val="nl-NL"/>
        </w:rPr>
      </w:pPr>
    </w:p>
    <w:p w14:paraId="3B760F3A" w14:textId="068B745A" w:rsidR="6C638B89" w:rsidRDefault="6C638B89" w:rsidP="2A638625">
      <w:pPr>
        <w:pStyle w:val="RIVMStandaard"/>
        <w:rPr>
          <w:highlight w:val="cyan"/>
          <w:lang w:val="nl-NL"/>
        </w:rPr>
      </w:pPr>
      <w:r w:rsidRPr="2A638625">
        <w:rPr>
          <w:highlight w:val="cyan"/>
          <w:lang w:val="nl-NL"/>
        </w:rPr>
        <w:t>[</w:t>
      </w:r>
      <w:r w:rsidR="5B179BCB" w:rsidRPr="2A638625">
        <w:rPr>
          <w:highlight w:val="cyan"/>
          <w:lang w:val="nl-NL"/>
        </w:rPr>
        <w:t xml:space="preserve">beschrijving van de verwachting </w:t>
      </w:r>
      <w:r w:rsidRPr="2A638625">
        <w:rPr>
          <w:highlight w:val="cyan"/>
          <w:lang w:val="nl-NL"/>
        </w:rPr>
        <w:t>hoe de stof zich door het milieu zal verplaatsen vanuit een lozing naar oppervlaktewater</w:t>
      </w:r>
      <w:r w:rsidR="7D21B6F3" w:rsidRPr="2A638625">
        <w:rPr>
          <w:highlight w:val="cyan"/>
          <w:lang w:val="nl-NL"/>
        </w:rPr>
        <w:t xml:space="preserve"> met e</w:t>
      </w:r>
      <w:r w:rsidRPr="2A638625">
        <w:rPr>
          <w:highlight w:val="cyan"/>
          <w:lang w:val="nl-NL"/>
        </w:rPr>
        <w:t xml:space="preserve">ventueel </w:t>
      </w:r>
      <w:r w:rsidR="37878867" w:rsidRPr="2A638625">
        <w:rPr>
          <w:highlight w:val="cyan"/>
          <w:lang w:val="nl-NL"/>
        </w:rPr>
        <w:t xml:space="preserve">een </w:t>
      </w:r>
      <w:r w:rsidRPr="2A638625">
        <w:rPr>
          <w:highlight w:val="cyan"/>
          <w:lang w:val="nl-NL"/>
        </w:rPr>
        <w:t>gemodelleerd</w:t>
      </w:r>
      <w:r w:rsidR="1F88ACB8" w:rsidRPr="2A638625">
        <w:rPr>
          <w:highlight w:val="cyan"/>
          <w:lang w:val="nl-NL"/>
        </w:rPr>
        <w:t xml:space="preserve">e </w:t>
      </w:r>
      <w:r w:rsidR="66DA763E" w:rsidRPr="2A638625">
        <w:rPr>
          <w:highlight w:val="cyan"/>
          <w:lang w:val="nl-NL"/>
        </w:rPr>
        <w:t xml:space="preserve">verdeling (bijvoorbeeld met behulp van het </w:t>
      </w:r>
      <w:proofErr w:type="spellStart"/>
      <w:r w:rsidR="66DA763E" w:rsidRPr="2A638625">
        <w:rPr>
          <w:highlight w:val="cyan"/>
          <w:lang w:val="nl-NL"/>
        </w:rPr>
        <w:t>fugacity</w:t>
      </w:r>
      <w:proofErr w:type="spellEnd"/>
      <w:r w:rsidR="66DA763E" w:rsidRPr="2A638625">
        <w:rPr>
          <w:highlight w:val="cyan"/>
          <w:lang w:val="nl-NL"/>
        </w:rPr>
        <w:t xml:space="preserve">-model in EPI Suite of met </w:t>
      </w:r>
      <w:proofErr w:type="spellStart"/>
      <w:r w:rsidR="66DA763E" w:rsidRPr="2A638625">
        <w:rPr>
          <w:highlight w:val="cyan"/>
          <w:lang w:val="nl-NL"/>
        </w:rPr>
        <w:t>SimpleBox</w:t>
      </w:r>
      <w:proofErr w:type="spellEnd"/>
      <w:r w:rsidR="66DA763E" w:rsidRPr="2A638625">
        <w:rPr>
          <w:highlight w:val="cyan"/>
          <w:lang w:val="nl-NL"/>
        </w:rPr>
        <w:t>).</w:t>
      </w:r>
    </w:p>
    <w:p w14:paraId="7361D3D1" w14:textId="234807E6" w:rsidR="2A638625" w:rsidRDefault="2A638625" w:rsidP="2A638625">
      <w:pPr>
        <w:pStyle w:val="RIVMStandaard"/>
        <w:rPr>
          <w:highlight w:val="cyan"/>
          <w:lang w:val="nl-NL"/>
        </w:rPr>
      </w:pPr>
    </w:p>
    <w:p w14:paraId="7E0EB61A" w14:textId="4D9081B8" w:rsidR="00631EFB" w:rsidRDefault="004A2E0D" w:rsidP="00631EFB">
      <w:pPr>
        <w:pStyle w:val="RIVMStandaard"/>
        <w:rPr>
          <w:lang w:val="nl-NL"/>
        </w:rPr>
      </w:pPr>
      <w:r w:rsidRPr="2A638625">
        <w:rPr>
          <w:highlight w:val="cyan"/>
          <w:lang w:val="nl-NL"/>
        </w:rPr>
        <w:t>[eventueel verdere toelichting]</w:t>
      </w:r>
      <w:r w:rsidRPr="00E04130">
        <w:rPr>
          <w:lang w:val="nl-NL"/>
        </w:rPr>
        <w:br/>
      </w:r>
      <w:r w:rsidR="00D77E7A">
        <w:rPr>
          <w:lang w:val="nl-NL"/>
        </w:rPr>
        <w:br/>
      </w:r>
      <w:r w:rsidR="00D77E7A" w:rsidRPr="00D77E7A">
        <w:rPr>
          <w:highlight w:val="yellow"/>
          <w:lang w:val="nl-NL"/>
        </w:rPr>
        <w:t>Voorbeeld</w:t>
      </w:r>
      <w:r w:rsidRPr="00E04130">
        <w:rPr>
          <w:lang w:val="nl-NL"/>
        </w:rPr>
        <w:br/>
      </w:r>
      <w:r w:rsidR="004A3A0F" w:rsidRPr="2A638625">
        <w:rPr>
          <w:lang w:val="nl-NL"/>
        </w:rPr>
        <w:t>Het programma E</w:t>
      </w:r>
      <w:r w:rsidR="00E430B4" w:rsidRPr="2A638625">
        <w:rPr>
          <w:lang w:val="nl-NL"/>
        </w:rPr>
        <w:t xml:space="preserve">PI Suite </w:t>
      </w:r>
      <w:r w:rsidR="004A3A0F" w:rsidRPr="2A638625">
        <w:rPr>
          <w:lang w:val="nl-NL"/>
        </w:rPr>
        <w:t xml:space="preserve">voorspelt de massaverdeling over de milieucompartimenten in steady state. Bij 100% emissie naar water is die verdeling </w:t>
      </w:r>
      <w:r w:rsidR="004A3A0F" w:rsidRPr="2A638625">
        <w:rPr>
          <w:highlight w:val="yellow"/>
          <w:lang w:val="nl-NL"/>
        </w:rPr>
        <w:t>xx</w:t>
      </w:r>
      <w:r w:rsidR="004A3A0F" w:rsidRPr="2A638625">
        <w:rPr>
          <w:lang w:val="nl-NL"/>
        </w:rPr>
        <w:t xml:space="preserve">% in lucht, </w:t>
      </w:r>
      <w:r w:rsidR="004A3A0F" w:rsidRPr="2A638625">
        <w:rPr>
          <w:highlight w:val="yellow"/>
          <w:lang w:val="nl-NL"/>
        </w:rPr>
        <w:t>xx</w:t>
      </w:r>
      <w:r w:rsidR="004A3A0F" w:rsidRPr="2A638625">
        <w:rPr>
          <w:lang w:val="nl-NL"/>
        </w:rPr>
        <w:t>% in water</w:t>
      </w:r>
      <w:r w:rsidR="005801F1" w:rsidRPr="2A638625">
        <w:rPr>
          <w:lang w:val="nl-NL"/>
        </w:rPr>
        <w:t>,</w:t>
      </w:r>
      <w:r w:rsidR="005801F1" w:rsidRPr="2A638625">
        <w:rPr>
          <w:highlight w:val="yellow"/>
          <w:lang w:val="nl-NL"/>
        </w:rPr>
        <w:t xml:space="preserve"> xx</w:t>
      </w:r>
      <w:r w:rsidR="005801F1" w:rsidRPr="2A638625">
        <w:rPr>
          <w:lang w:val="nl-NL"/>
        </w:rPr>
        <w:t>% in bodem</w:t>
      </w:r>
      <w:r w:rsidR="004A3A0F" w:rsidRPr="2A638625">
        <w:rPr>
          <w:lang w:val="nl-NL"/>
        </w:rPr>
        <w:t xml:space="preserve"> en </w:t>
      </w:r>
      <w:r w:rsidR="004A3A0F" w:rsidRPr="2A638625">
        <w:rPr>
          <w:highlight w:val="yellow"/>
          <w:lang w:val="nl-NL"/>
        </w:rPr>
        <w:t>xx</w:t>
      </w:r>
      <w:r w:rsidR="004A3A0F" w:rsidRPr="2A638625">
        <w:rPr>
          <w:lang w:val="nl-NL"/>
        </w:rPr>
        <w:t xml:space="preserve">% in </w:t>
      </w:r>
      <w:r w:rsidR="009A762E" w:rsidRPr="2A638625">
        <w:rPr>
          <w:lang w:val="nl-NL"/>
        </w:rPr>
        <w:t>sediment</w:t>
      </w:r>
      <w:r w:rsidR="004A3A0F" w:rsidRPr="2A638625">
        <w:rPr>
          <w:lang w:val="nl-NL"/>
        </w:rPr>
        <w:t>.</w:t>
      </w:r>
      <w:bookmarkStart w:id="10" w:name="_Toc45875846"/>
      <w:r w:rsidR="004A123E" w:rsidRPr="2A638625">
        <w:rPr>
          <w:lang w:val="nl-NL"/>
        </w:rPr>
        <w:t xml:space="preserve"> Dit is een modelvoorspelling</w:t>
      </w:r>
      <w:r w:rsidR="005A0404" w:rsidRPr="2A638625">
        <w:rPr>
          <w:lang w:val="nl-NL"/>
        </w:rPr>
        <w:t xml:space="preserve"> en of dit in de praktijk zo is, hangt af van de daadwerkelijke emissies (concentratie, jaarvracht, frequentie, aantal emissiepunten).</w:t>
      </w:r>
    </w:p>
    <w:p w14:paraId="0727F669" w14:textId="3EE74798" w:rsidR="00C15AD0" w:rsidRDefault="00C15AD0" w:rsidP="00696782">
      <w:pPr>
        <w:pStyle w:val="Kop1"/>
      </w:pPr>
      <w:bookmarkStart w:id="11" w:name="_Toc512279214"/>
      <w:bookmarkStart w:id="12" w:name="_Toc512707907"/>
      <w:bookmarkStart w:id="13" w:name="_Toc524006259"/>
      <w:bookmarkStart w:id="14" w:name="_Toc228528926"/>
      <w:bookmarkEnd w:id="10"/>
      <w:r w:rsidRPr="00B12CF1">
        <w:t>Indicatieve normen voor oppervlaktewaterkwaliteit</w:t>
      </w:r>
      <w:bookmarkEnd w:id="11"/>
      <w:bookmarkEnd w:id="12"/>
      <w:bookmarkEnd w:id="13"/>
      <w:bookmarkEnd w:id="14"/>
    </w:p>
    <w:p w14:paraId="2324C78E" w14:textId="77777777" w:rsidR="001100C8" w:rsidRPr="00C77AF9" w:rsidRDefault="001100C8" w:rsidP="001100C8">
      <w:pPr>
        <w:pStyle w:val="Kop2"/>
      </w:pPr>
      <w:bookmarkStart w:id="15" w:name="_Toc228528927"/>
      <w:r w:rsidRPr="00C77AF9">
        <w:t>Voedselketenroute</w:t>
      </w:r>
      <w:bookmarkEnd w:id="15"/>
    </w:p>
    <w:p w14:paraId="77C7D4ED" w14:textId="5FC9C8F0" w:rsidR="00B6020E" w:rsidRPr="008023F5" w:rsidRDefault="00B6020E" w:rsidP="00B6020E">
      <w:pPr>
        <w:pStyle w:val="RIVMStandaard"/>
        <w:rPr>
          <w:i/>
          <w:iCs/>
          <w:highlight w:val="yellow"/>
          <w:u w:val="single"/>
          <w:lang w:val="nl-NL"/>
        </w:rPr>
      </w:pPr>
      <w:r w:rsidRPr="008023F5">
        <w:rPr>
          <w:i/>
          <w:iCs/>
          <w:highlight w:val="yellow"/>
          <w:u w:val="single"/>
          <w:lang w:val="nl-NL"/>
        </w:rPr>
        <w:t>Voedselketenroute niet relevant</w:t>
      </w:r>
    </w:p>
    <w:p w14:paraId="19B2D2CB" w14:textId="77777777" w:rsidR="008023F5" w:rsidRPr="00B6020E" w:rsidRDefault="008023F5" w:rsidP="00B6020E">
      <w:pPr>
        <w:pStyle w:val="RIVMStandaard"/>
        <w:rPr>
          <w:i/>
          <w:iCs/>
          <w:highlight w:val="yellow"/>
          <w:lang w:val="nl-NL"/>
        </w:rPr>
      </w:pPr>
    </w:p>
    <w:p w14:paraId="4E7ED5FC" w14:textId="67F450E5" w:rsidR="00B6020E" w:rsidRPr="00B41436" w:rsidRDefault="00B6020E" w:rsidP="00B6020E">
      <w:pPr>
        <w:pStyle w:val="RIVMStandaard"/>
        <w:rPr>
          <w:highlight w:val="yellow"/>
          <w:lang w:val="nl-NL"/>
        </w:rPr>
      </w:pPr>
      <w:r w:rsidRPr="00B41436">
        <w:rPr>
          <w:highlight w:val="yellow"/>
          <w:lang w:val="nl-NL"/>
        </w:rPr>
        <w:t xml:space="preserve">Afhankelijk van de stofeigenschappen </w:t>
      </w:r>
      <w:r w:rsidR="008726CA" w:rsidRPr="00B41436">
        <w:rPr>
          <w:highlight w:val="yellow"/>
          <w:lang w:val="nl-NL"/>
        </w:rPr>
        <w:t>moeten</w:t>
      </w:r>
      <w:r w:rsidRPr="00B41436">
        <w:rPr>
          <w:highlight w:val="yellow"/>
          <w:lang w:val="nl-NL"/>
        </w:rPr>
        <w:t xml:space="preserve"> de effecten op de voedselketen te worden meegenomen bij het afleiden van i-JG-MKN. </w:t>
      </w:r>
    </w:p>
    <w:p w14:paraId="550848E8" w14:textId="70BEE093" w:rsidR="001100C8" w:rsidRDefault="00746182" w:rsidP="00B6020E">
      <w:pPr>
        <w:pStyle w:val="RIVMStandaard"/>
        <w:rPr>
          <w:lang w:val="nl-NL"/>
        </w:rPr>
      </w:pPr>
      <w:r w:rsidRPr="00B41436">
        <w:rPr>
          <w:highlight w:val="yellow"/>
          <w:lang w:val="nl-NL"/>
        </w:rPr>
        <w:t>S</w:t>
      </w:r>
      <w:r w:rsidR="00B6020E" w:rsidRPr="00B41436">
        <w:rPr>
          <w:highlight w:val="yellow"/>
          <w:lang w:val="nl-NL"/>
        </w:rPr>
        <w:t>tof XXXX heeft echter geen eigenschappen die aanleiding geven om de voedselketenroute te beoordelen.</w:t>
      </w:r>
    </w:p>
    <w:p w14:paraId="44118187" w14:textId="77777777" w:rsidR="00763F4F" w:rsidRDefault="00763F4F" w:rsidP="00B6020E">
      <w:pPr>
        <w:pStyle w:val="RIVMStandaard"/>
        <w:rPr>
          <w:lang w:val="nl-NL"/>
        </w:rPr>
      </w:pPr>
    </w:p>
    <w:p w14:paraId="30958E5D" w14:textId="645C4863" w:rsidR="00763F4F" w:rsidRPr="00B41436" w:rsidRDefault="00763F4F" w:rsidP="00B6020E">
      <w:pPr>
        <w:pStyle w:val="RIVMStandaard"/>
        <w:rPr>
          <w:i/>
          <w:iCs/>
          <w:highlight w:val="yellow"/>
          <w:u w:val="single"/>
          <w:lang w:val="nl-NL"/>
        </w:rPr>
      </w:pPr>
      <w:r w:rsidRPr="00B41436">
        <w:rPr>
          <w:i/>
          <w:iCs/>
          <w:highlight w:val="yellow"/>
          <w:u w:val="single"/>
          <w:lang w:val="nl-NL"/>
        </w:rPr>
        <w:t>Voedselketenroute wel relevant</w:t>
      </w:r>
    </w:p>
    <w:p w14:paraId="42F5486B" w14:textId="77777777" w:rsidR="008023F5" w:rsidRPr="00B41436" w:rsidRDefault="008023F5" w:rsidP="00B6020E">
      <w:pPr>
        <w:pStyle w:val="RIVMStandaard"/>
        <w:rPr>
          <w:i/>
          <w:iCs/>
          <w:highlight w:val="yellow"/>
          <w:lang w:val="nl-NL"/>
        </w:rPr>
      </w:pPr>
    </w:p>
    <w:p w14:paraId="29711749" w14:textId="2616E9D8" w:rsidR="001100C8" w:rsidRPr="00B41436" w:rsidRDefault="00E55CB5" w:rsidP="001100C8">
      <w:pPr>
        <w:pStyle w:val="RIVMStandaard"/>
        <w:rPr>
          <w:highlight w:val="yellow"/>
          <w:lang w:val="nl-NL"/>
        </w:rPr>
      </w:pPr>
      <w:r w:rsidRPr="00B41436">
        <w:rPr>
          <w:highlight w:val="yellow"/>
          <w:lang w:val="nl-NL"/>
        </w:rPr>
        <w:t xml:space="preserve">Voor stof XXXX </w:t>
      </w:r>
      <w:r w:rsidR="008726CA" w:rsidRPr="00B41436">
        <w:rPr>
          <w:highlight w:val="yellow"/>
          <w:lang w:val="nl-NL"/>
        </w:rPr>
        <w:t>moeten</w:t>
      </w:r>
      <w:r w:rsidRPr="00B41436">
        <w:rPr>
          <w:highlight w:val="yellow"/>
          <w:lang w:val="nl-NL"/>
        </w:rPr>
        <w:t xml:space="preserve"> de effecten op de voedselketen worden meegenomen bij het afleiden van de i</w:t>
      </w:r>
      <w:r w:rsidR="00C910CD" w:rsidRPr="00B41436">
        <w:rPr>
          <w:highlight w:val="yellow"/>
          <w:lang w:val="nl-NL"/>
        </w:rPr>
        <w:t>-</w:t>
      </w:r>
      <w:r w:rsidRPr="00B41436">
        <w:rPr>
          <w:highlight w:val="yellow"/>
          <w:lang w:val="nl-NL"/>
        </w:rPr>
        <w:t>JG</w:t>
      </w:r>
      <w:r w:rsidR="00C910CD" w:rsidRPr="00B41436">
        <w:rPr>
          <w:highlight w:val="yellow"/>
          <w:lang w:val="nl-NL"/>
        </w:rPr>
        <w:t>-</w:t>
      </w:r>
      <w:r w:rsidRPr="00B41436">
        <w:rPr>
          <w:highlight w:val="yellow"/>
          <w:lang w:val="nl-NL"/>
        </w:rPr>
        <w:t xml:space="preserve">MKN omdat de stof </w:t>
      </w:r>
      <w:r w:rsidR="00381177" w:rsidRPr="00B41436">
        <w:rPr>
          <w:highlight w:val="yellow"/>
          <w:lang w:val="nl-NL"/>
        </w:rPr>
        <w:lastRenderedPageBreak/>
        <w:t>bekend/verdacht</w:t>
      </w:r>
      <w:r w:rsidR="00807451" w:rsidRPr="00B41436">
        <w:rPr>
          <w:highlight w:val="yellow"/>
          <w:lang w:val="nl-NL"/>
        </w:rPr>
        <w:t>/IARC classificatie als</w:t>
      </w:r>
      <w:r w:rsidR="00381177" w:rsidRPr="00B41436">
        <w:rPr>
          <w:highlight w:val="yellow"/>
          <w:lang w:val="nl-NL"/>
        </w:rPr>
        <w:t xml:space="preserve"> </w:t>
      </w:r>
      <w:r w:rsidRPr="00B41436">
        <w:rPr>
          <w:highlight w:val="yellow"/>
          <w:lang w:val="nl-NL"/>
        </w:rPr>
        <w:t>carcinogeen</w:t>
      </w:r>
      <w:r w:rsidR="00746182" w:rsidRPr="00B41436">
        <w:rPr>
          <w:highlight w:val="yellow"/>
          <w:lang w:val="nl-NL"/>
        </w:rPr>
        <w:t>/</w:t>
      </w:r>
      <w:r w:rsidRPr="00B41436">
        <w:rPr>
          <w:highlight w:val="yellow"/>
          <w:lang w:val="nl-NL"/>
        </w:rPr>
        <w:t>mutageen</w:t>
      </w:r>
      <w:r w:rsidR="00746182" w:rsidRPr="00B41436">
        <w:rPr>
          <w:highlight w:val="yellow"/>
          <w:lang w:val="nl-NL"/>
        </w:rPr>
        <w:t>/</w:t>
      </w:r>
      <w:r w:rsidRPr="00B41436">
        <w:rPr>
          <w:highlight w:val="yellow"/>
          <w:lang w:val="nl-NL"/>
        </w:rPr>
        <w:t>toxisch</w:t>
      </w:r>
      <w:r w:rsidR="00807451" w:rsidRPr="00B41436">
        <w:rPr>
          <w:highlight w:val="yellow"/>
          <w:lang w:val="nl-NL"/>
        </w:rPr>
        <w:t xml:space="preserve"> voor de reproductie</w:t>
      </w:r>
      <w:r w:rsidR="00746182" w:rsidRPr="00B41436">
        <w:rPr>
          <w:highlight w:val="yellow"/>
          <w:lang w:val="nl-NL"/>
        </w:rPr>
        <w:t>/</w:t>
      </w:r>
      <w:r w:rsidR="008E5795" w:rsidRPr="00B41436">
        <w:rPr>
          <w:highlight w:val="yellow"/>
          <w:lang w:val="nl-NL"/>
        </w:rPr>
        <w:t>(potentieel) ZZS/</w:t>
      </w:r>
      <w:proofErr w:type="spellStart"/>
      <w:r w:rsidR="008E5795" w:rsidRPr="00B41436">
        <w:rPr>
          <w:highlight w:val="yellow"/>
          <w:lang w:val="nl-NL"/>
        </w:rPr>
        <w:t>bioaccumulerend</w:t>
      </w:r>
      <w:proofErr w:type="spellEnd"/>
      <w:r w:rsidRPr="00B41436">
        <w:rPr>
          <w:highlight w:val="yellow"/>
          <w:lang w:val="nl-NL"/>
        </w:rPr>
        <w:t xml:space="preserve"> is. </w:t>
      </w:r>
      <w:r w:rsidR="006A1B4C" w:rsidRPr="00B41436">
        <w:rPr>
          <w:highlight w:val="yellow"/>
          <w:lang w:val="nl-NL"/>
        </w:rPr>
        <w:t>Daarom is in het kader van dit advies ook een i-</w:t>
      </w:r>
      <w:proofErr w:type="spellStart"/>
      <w:r w:rsidR="006A1B4C" w:rsidRPr="00B41436">
        <w:rPr>
          <w:highlight w:val="yellow"/>
          <w:lang w:val="nl-NL"/>
        </w:rPr>
        <w:t>MTR</w:t>
      </w:r>
      <w:r w:rsidR="006A1B4C" w:rsidRPr="00B41436">
        <w:rPr>
          <w:highlight w:val="yellow"/>
          <w:vertAlign w:val="subscript"/>
          <w:lang w:val="nl-NL"/>
        </w:rPr>
        <w:t>oraal</w:t>
      </w:r>
      <w:proofErr w:type="spellEnd"/>
      <w:r w:rsidR="006A1B4C" w:rsidRPr="00B41436">
        <w:rPr>
          <w:highlight w:val="yellow"/>
          <w:lang w:val="nl-NL"/>
        </w:rPr>
        <w:t xml:space="preserve"> afgeleid (zie bijlage 3).</w:t>
      </w:r>
    </w:p>
    <w:p w14:paraId="107F5B88" w14:textId="77777777" w:rsidR="008023F5" w:rsidRPr="00B41436" w:rsidRDefault="008023F5" w:rsidP="001100C8">
      <w:pPr>
        <w:pStyle w:val="RIVMStandaard"/>
        <w:rPr>
          <w:highlight w:val="yellow"/>
          <w:lang w:val="nl-NL"/>
        </w:rPr>
      </w:pPr>
    </w:p>
    <w:p w14:paraId="22C4954F" w14:textId="2FED4126" w:rsidR="008023F5" w:rsidRDefault="008023F5" w:rsidP="001100C8">
      <w:pPr>
        <w:pStyle w:val="RIVMStandaard"/>
        <w:rPr>
          <w:lang w:val="nl-NL"/>
        </w:rPr>
      </w:pPr>
      <w:r w:rsidRPr="00B41436">
        <w:rPr>
          <w:highlight w:val="yellow"/>
          <w:lang w:val="nl-NL"/>
        </w:rPr>
        <w:t>Op basis van toxicologische gegevens is een i-</w:t>
      </w:r>
      <w:proofErr w:type="spellStart"/>
      <w:r w:rsidRPr="00B41436">
        <w:rPr>
          <w:highlight w:val="yellow"/>
          <w:lang w:val="nl-NL"/>
        </w:rPr>
        <w:t>MTR</w:t>
      </w:r>
      <w:r w:rsidRPr="00B41436">
        <w:rPr>
          <w:highlight w:val="yellow"/>
          <w:vertAlign w:val="subscript"/>
          <w:lang w:val="nl-NL"/>
        </w:rPr>
        <w:t>oraal</w:t>
      </w:r>
      <w:proofErr w:type="spellEnd"/>
      <w:r w:rsidRPr="00B41436">
        <w:rPr>
          <w:highlight w:val="yellow"/>
          <w:lang w:val="nl-NL"/>
        </w:rPr>
        <w:t xml:space="preserve"> afgeleid van xx mg/kg lichaamsgewicht per dag (zie Bijlage 3). Met deze waarde en een BCF van xx L/kg is een i JG </w:t>
      </w:r>
      <w:proofErr w:type="spellStart"/>
      <w:r w:rsidRPr="00B41436">
        <w:rPr>
          <w:highlight w:val="yellow"/>
          <w:lang w:val="nl-NL"/>
        </w:rPr>
        <w:t>MKN</w:t>
      </w:r>
      <w:r w:rsidRPr="00B41436">
        <w:rPr>
          <w:highlight w:val="yellow"/>
          <w:vertAlign w:val="subscript"/>
          <w:lang w:val="nl-NL"/>
        </w:rPr>
        <w:t>water</w:t>
      </w:r>
      <w:proofErr w:type="spellEnd"/>
      <w:r w:rsidRPr="00B41436">
        <w:rPr>
          <w:highlight w:val="yellow"/>
          <w:vertAlign w:val="subscript"/>
          <w:lang w:val="nl-NL"/>
        </w:rPr>
        <w:t xml:space="preserve">, voedselketen </w:t>
      </w:r>
      <w:r w:rsidRPr="00B41436">
        <w:rPr>
          <w:highlight w:val="yellow"/>
          <w:lang w:val="nl-NL"/>
        </w:rPr>
        <w:t>berekend van xx mg/L.</w:t>
      </w:r>
    </w:p>
    <w:p w14:paraId="7297019D" w14:textId="452BFFF6" w:rsidR="001100C8" w:rsidRDefault="008328AF" w:rsidP="001100C8">
      <w:pPr>
        <w:pStyle w:val="Kop2"/>
      </w:pPr>
      <w:bookmarkStart w:id="16" w:name="_Toc228528928"/>
      <w:proofErr w:type="spellStart"/>
      <w:r>
        <w:t>Ecotoxiciteit</w:t>
      </w:r>
      <w:bookmarkEnd w:id="16"/>
      <w:proofErr w:type="spellEnd"/>
    </w:p>
    <w:p w14:paraId="23A199C8" w14:textId="77777777" w:rsidR="006A1B4C" w:rsidRDefault="006A1B4C" w:rsidP="006A1B4C">
      <w:pPr>
        <w:pStyle w:val="Kop3"/>
      </w:pPr>
      <w:r>
        <w:t>Selectie van ecotoxiciteitsgegevens</w:t>
      </w:r>
    </w:p>
    <w:p w14:paraId="09956660" w14:textId="2FF1A47A" w:rsidR="006A1B4C" w:rsidRPr="002F71C3" w:rsidRDefault="006A1B4C" w:rsidP="2A638625">
      <w:pPr>
        <w:pStyle w:val="RIVMStandaard"/>
        <w:rPr>
          <w:highlight w:val="lightGray"/>
          <w:lang w:val="nl-NL"/>
        </w:rPr>
      </w:pPr>
      <w:r w:rsidRPr="00D20D51">
        <w:rPr>
          <w:lang w:val="nl-NL"/>
        </w:rPr>
        <w:t>Er zijn gegevens gevonden in het REACH-registratiedossier (ECHA, 20xx) en de US EPA ECOTOX Knowledgebase</w:t>
      </w:r>
      <w:r w:rsidRPr="2A638625">
        <w:rPr>
          <w:lang w:val="nl-NL"/>
        </w:rPr>
        <w:t xml:space="preserve"> (US EPA, 2024)</w:t>
      </w:r>
      <w:r w:rsidR="00AC6125" w:rsidRPr="2A638625">
        <w:rPr>
          <w:lang w:val="nl-NL"/>
        </w:rPr>
        <w:t xml:space="preserve"> [</w:t>
      </w:r>
      <w:proofErr w:type="spellStart"/>
      <w:r w:rsidR="00AC6125" w:rsidRPr="00D20D51">
        <w:rPr>
          <w:highlight w:val="cyan"/>
          <w:lang w:val="nl-NL"/>
        </w:rPr>
        <w:t>evt</w:t>
      </w:r>
      <w:proofErr w:type="spellEnd"/>
      <w:r w:rsidR="00AC6125" w:rsidRPr="00D20D51">
        <w:rPr>
          <w:highlight w:val="cyan"/>
          <w:lang w:val="nl-NL"/>
        </w:rPr>
        <w:t xml:space="preserve"> andere bronnen toevoegen]</w:t>
      </w:r>
      <w:r w:rsidR="003C60E2" w:rsidRPr="2A638625">
        <w:rPr>
          <w:lang w:val="nl-NL"/>
        </w:rPr>
        <w:t xml:space="preserve"> </w:t>
      </w:r>
    </w:p>
    <w:p w14:paraId="46B11963" w14:textId="77777777" w:rsidR="006A1B4C" w:rsidRDefault="006A1B4C" w:rsidP="004C6C8D">
      <w:pPr>
        <w:pStyle w:val="RIVMStandaard"/>
        <w:rPr>
          <w:highlight w:val="yellow"/>
          <w:lang w:val="nl-NL"/>
        </w:rPr>
      </w:pPr>
    </w:p>
    <w:p w14:paraId="5902612F" w14:textId="54701D15" w:rsidR="003C60E2" w:rsidRDefault="003C60E2" w:rsidP="2A638625">
      <w:pPr>
        <w:pStyle w:val="RIVMStandaard"/>
        <w:rPr>
          <w:highlight w:val="yellow"/>
          <w:lang w:val="nl-NL"/>
        </w:rPr>
      </w:pPr>
    </w:p>
    <w:p w14:paraId="6B188485" w14:textId="33824938" w:rsidR="003C60E2" w:rsidRDefault="3AD35F96" w:rsidP="004C6C8D">
      <w:pPr>
        <w:pStyle w:val="RIVMStandaard"/>
        <w:rPr>
          <w:lang w:val="nl-NL"/>
        </w:rPr>
      </w:pPr>
      <w:r w:rsidRPr="0B0F0FF3">
        <w:rPr>
          <w:highlight w:val="cyan"/>
          <w:lang w:val="nl-NL"/>
        </w:rPr>
        <w:t>[</w:t>
      </w:r>
      <w:r w:rsidR="549CFA02" w:rsidRPr="0B0F0FF3">
        <w:rPr>
          <w:highlight w:val="cyan"/>
          <w:lang w:val="nl-NL"/>
        </w:rPr>
        <w:t>Eventuele</w:t>
      </w:r>
      <w:r w:rsidR="57ECC3E8" w:rsidRPr="0B0F0FF3">
        <w:rPr>
          <w:highlight w:val="cyan"/>
          <w:lang w:val="nl-NL"/>
        </w:rPr>
        <w:t xml:space="preserve"> keuzes beknopt toelichten onder verwijzing naar bijlage</w:t>
      </w:r>
      <w:r w:rsidR="726CD8D2" w:rsidRPr="0B0F0FF3">
        <w:rPr>
          <w:highlight w:val="cyan"/>
          <w:lang w:val="nl-NL"/>
        </w:rPr>
        <w:t>.</w:t>
      </w:r>
      <w:r w:rsidRPr="0B0F0FF3">
        <w:rPr>
          <w:highlight w:val="cyan"/>
          <w:lang w:val="nl-NL"/>
        </w:rPr>
        <w:t>]</w:t>
      </w:r>
    </w:p>
    <w:p w14:paraId="5474C550" w14:textId="19401415" w:rsidR="003D6B4A" w:rsidRDefault="003D6B4A" w:rsidP="003D6B4A">
      <w:pPr>
        <w:pStyle w:val="Kop3"/>
      </w:pPr>
      <w:r>
        <w:t>Afleiding i-MAC-</w:t>
      </w:r>
      <w:proofErr w:type="spellStart"/>
      <w:r>
        <w:t>MKN</w:t>
      </w:r>
      <w:r w:rsidRPr="005D2F2C">
        <w:rPr>
          <w:vertAlign w:val="subscript"/>
        </w:rPr>
        <w:t>eco</w:t>
      </w:r>
      <w:proofErr w:type="spellEnd"/>
    </w:p>
    <w:p w14:paraId="716F86AE" w14:textId="02596139" w:rsidR="004A2E0D" w:rsidRPr="00460E5C" w:rsidRDefault="004A2E0D" w:rsidP="004A2E0D">
      <w:pPr>
        <w:pStyle w:val="RIVMStandaard"/>
        <w:rPr>
          <w:lang w:val="nl-NL"/>
        </w:rPr>
      </w:pPr>
      <w:r>
        <w:rPr>
          <w:lang w:val="nl-NL"/>
        </w:rPr>
        <w:br/>
      </w:r>
      <w:r w:rsidRPr="00502370">
        <w:rPr>
          <w:highlight w:val="yellow"/>
          <w:u w:val="single"/>
          <w:lang w:val="nl-NL"/>
        </w:rPr>
        <w:t>Voorbeeld:</w:t>
      </w:r>
      <w:r>
        <w:rPr>
          <w:lang w:val="nl-NL"/>
        </w:rPr>
        <w:t xml:space="preserve"> </w:t>
      </w:r>
      <w:r w:rsidR="00866323">
        <w:rPr>
          <w:lang w:val="nl-NL"/>
        </w:rPr>
        <w:br/>
      </w:r>
      <w:r w:rsidRPr="004A2E0D">
        <w:rPr>
          <w:highlight w:val="yellow"/>
          <w:lang w:val="nl-NL"/>
        </w:rPr>
        <w:t xml:space="preserve">De acute </w:t>
      </w:r>
      <w:proofErr w:type="spellStart"/>
      <w:r w:rsidRPr="004A2E0D">
        <w:rPr>
          <w:highlight w:val="yellow"/>
          <w:lang w:val="nl-NL"/>
        </w:rPr>
        <w:t>basisset</w:t>
      </w:r>
      <w:proofErr w:type="spellEnd"/>
      <w:r w:rsidRPr="004A2E0D">
        <w:rPr>
          <w:highlight w:val="yellow"/>
          <w:lang w:val="nl-NL"/>
        </w:rPr>
        <w:t xml:space="preserve"> van alg, kreeftachtige en vis is compleet. Er is geen informatie over het werkingsmechanisme van XXXX</w:t>
      </w:r>
      <w:r w:rsidRPr="004A2E0D">
        <w:rPr>
          <w:snapToGrid w:val="0"/>
          <w:highlight w:val="yellow"/>
          <w:lang w:val="nl-NL"/>
        </w:rPr>
        <w:t xml:space="preserve">. Er mag worden aangenomen dat de dataset potentieel gevoelige soorten afdekt, maar de variatie in acute </w:t>
      </w:r>
      <w:proofErr w:type="spellStart"/>
      <w:r w:rsidRPr="004A2E0D">
        <w:rPr>
          <w:snapToGrid w:val="0"/>
          <w:highlight w:val="yellow"/>
          <w:lang w:val="nl-NL"/>
        </w:rPr>
        <w:t>ecotoxiciteitswaarden</w:t>
      </w:r>
      <w:proofErr w:type="spellEnd"/>
      <w:r w:rsidRPr="004A2E0D">
        <w:rPr>
          <w:snapToGrid w:val="0"/>
          <w:highlight w:val="yellow"/>
          <w:lang w:val="nl-NL"/>
        </w:rPr>
        <w:t xml:space="preserve"> is groot. Daarom wordt d</w:t>
      </w:r>
      <w:r w:rsidRPr="004A2E0D">
        <w:rPr>
          <w:highlight w:val="yellow"/>
          <w:lang w:val="nl-NL"/>
        </w:rPr>
        <w:t>e i</w:t>
      </w:r>
      <w:r w:rsidRPr="004A2E0D">
        <w:rPr>
          <w:highlight w:val="yellow"/>
          <w:lang w:val="nl-NL"/>
        </w:rPr>
        <w:noBreakHyphen/>
        <w:t>MAC</w:t>
      </w:r>
      <w:r w:rsidRPr="004A2E0D">
        <w:rPr>
          <w:highlight w:val="yellow"/>
          <w:lang w:val="nl-NL"/>
        </w:rPr>
        <w:noBreakHyphen/>
      </w:r>
      <w:proofErr w:type="spellStart"/>
      <w:r w:rsidRPr="004A2E0D">
        <w:rPr>
          <w:highlight w:val="yellow"/>
          <w:lang w:val="nl-NL"/>
        </w:rPr>
        <w:t>MKN</w:t>
      </w:r>
      <w:r w:rsidRPr="004A2E0D">
        <w:rPr>
          <w:highlight w:val="yellow"/>
          <w:vertAlign w:val="subscript"/>
          <w:lang w:val="nl-NL"/>
        </w:rPr>
        <w:t>eco</w:t>
      </w:r>
      <w:proofErr w:type="spellEnd"/>
      <w:r w:rsidRPr="004A2E0D">
        <w:rPr>
          <w:highlight w:val="yellow"/>
          <w:vertAlign w:val="subscript"/>
          <w:lang w:val="nl-NL"/>
        </w:rPr>
        <w:t>, zoet</w:t>
      </w:r>
      <w:r w:rsidRPr="004A2E0D">
        <w:rPr>
          <w:highlight w:val="yellow"/>
          <w:lang w:val="nl-NL"/>
        </w:rPr>
        <w:t xml:space="preserve"> afgeleid met de standaard veiligheidsfactor van 100 op de laagste waarde en bedraagt XXXX mg/L. De i</w:t>
      </w:r>
      <w:r w:rsidRPr="004A2E0D">
        <w:rPr>
          <w:highlight w:val="yellow"/>
          <w:lang w:val="nl-NL"/>
        </w:rPr>
        <w:noBreakHyphen/>
        <w:t>MAC</w:t>
      </w:r>
      <w:r w:rsidRPr="004A2E0D">
        <w:rPr>
          <w:highlight w:val="yellow"/>
          <w:lang w:val="nl-NL"/>
        </w:rPr>
        <w:noBreakHyphen/>
      </w:r>
      <w:proofErr w:type="spellStart"/>
      <w:r w:rsidRPr="004A2E0D">
        <w:rPr>
          <w:highlight w:val="yellow"/>
          <w:lang w:val="nl-NL"/>
        </w:rPr>
        <w:t>MKN</w:t>
      </w:r>
      <w:r w:rsidRPr="004A2E0D">
        <w:rPr>
          <w:highlight w:val="yellow"/>
          <w:vertAlign w:val="subscript"/>
          <w:lang w:val="nl-NL"/>
        </w:rPr>
        <w:t>eco</w:t>
      </w:r>
      <w:proofErr w:type="spellEnd"/>
      <w:r w:rsidRPr="004A2E0D">
        <w:rPr>
          <w:highlight w:val="yellow"/>
          <w:vertAlign w:val="subscript"/>
          <w:lang w:val="nl-NL"/>
        </w:rPr>
        <w:t>, zout</w:t>
      </w:r>
      <w:r w:rsidRPr="004A2E0D">
        <w:rPr>
          <w:highlight w:val="yellow"/>
          <w:lang w:val="nl-NL"/>
        </w:rPr>
        <w:t xml:space="preserve"> wordt afgeleid met een extra veiligheidsfactor van 10 en bedraagt XXXX mg/L</w:t>
      </w:r>
    </w:p>
    <w:p w14:paraId="49152422" w14:textId="5E8EC4DC" w:rsidR="005D2F2C" w:rsidRDefault="005D2F2C" w:rsidP="005D2F2C">
      <w:pPr>
        <w:pStyle w:val="RIVMStandaard"/>
        <w:rPr>
          <w:lang w:val="nl-NL"/>
        </w:rPr>
      </w:pPr>
    </w:p>
    <w:p w14:paraId="713FB3AA" w14:textId="1C129238" w:rsidR="005D2F2C" w:rsidRDefault="005D2F2C" w:rsidP="005D2F2C">
      <w:pPr>
        <w:pStyle w:val="Kop3"/>
      </w:pPr>
      <w:r>
        <w:t>Afleiding i-JG-MKN</w:t>
      </w:r>
    </w:p>
    <w:p w14:paraId="538E44B9" w14:textId="77777777" w:rsidR="005D2F2C" w:rsidRDefault="005D2F2C" w:rsidP="005D2F2C">
      <w:pPr>
        <w:pStyle w:val="RIVMStandaard"/>
        <w:rPr>
          <w:lang w:val="nl-NL"/>
        </w:rPr>
      </w:pPr>
    </w:p>
    <w:p w14:paraId="66EB9F4C" w14:textId="4DAB11B3" w:rsidR="001016A1" w:rsidRPr="001016A1" w:rsidRDefault="001016A1" w:rsidP="001016A1">
      <w:pPr>
        <w:pStyle w:val="RIVMStandaard"/>
        <w:rPr>
          <w:highlight w:val="yellow"/>
          <w:lang w:val="nl-NL"/>
        </w:rPr>
      </w:pPr>
      <w:r w:rsidRPr="00502370">
        <w:rPr>
          <w:highlight w:val="yellow"/>
          <w:u w:val="single"/>
          <w:lang w:val="nl-NL"/>
        </w:rPr>
        <w:t>Voorbeeld:</w:t>
      </w:r>
      <w:r>
        <w:rPr>
          <w:lang w:val="nl-NL"/>
        </w:rPr>
        <w:t xml:space="preserve"> </w:t>
      </w:r>
      <w:r w:rsidR="00502370">
        <w:rPr>
          <w:lang w:val="nl-NL"/>
        </w:rPr>
        <w:br/>
      </w:r>
      <w:r w:rsidRPr="001016A1">
        <w:rPr>
          <w:highlight w:val="yellow"/>
          <w:lang w:val="nl-NL"/>
        </w:rPr>
        <w:t>Er zijn chronische ecotoxiciteitsgegevens voor twee basisgroepen en de acuut gevoeligste soort is ook chronisch getest. De i</w:t>
      </w:r>
      <w:r w:rsidRPr="001016A1">
        <w:rPr>
          <w:highlight w:val="yellow"/>
          <w:lang w:val="nl-NL"/>
        </w:rPr>
        <w:noBreakHyphen/>
        <w:t>JG</w:t>
      </w:r>
      <w:r w:rsidRPr="001016A1">
        <w:rPr>
          <w:highlight w:val="yellow"/>
          <w:lang w:val="nl-NL"/>
        </w:rPr>
        <w:noBreakHyphen/>
      </w:r>
      <w:proofErr w:type="spellStart"/>
      <w:r w:rsidRPr="001016A1">
        <w:rPr>
          <w:highlight w:val="yellow"/>
          <w:lang w:val="nl-NL"/>
        </w:rPr>
        <w:t>MKN</w:t>
      </w:r>
      <w:r w:rsidRPr="001016A1">
        <w:rPr>
          <w:highlight w:val="yellow"/>
          <w:vertAlign w:val="subscript"/>
          <w:lang w:val="nl-NL"/>
        </w:rPr>
        <w:t>eco</w:t>
      </w:r>
      <w:proofErr w:type="spellEnd"/>
      <w:r w:rsidRPr="001016A1">
        <w:rPr>
          <w:highlight w:val="yellow"/>
          <w:vertAlign w:val="subscript"/>
          <w:lang w:val="nl-NL"/>
        </w:rPr>
        <w:t>, zoet</w:t>
      </w:r>
      <w:r w:rsidRPr="001016A1">
        <w:rPr>
          <w:highlight w:val="yellow"/>
          <w:lang w:val="nl-NL"/>
        </w:rPr>
        <w:t xml:space="preserve"> wordt afgeleid met een veiligheidsfactor van 50 op de laagste waarde en bedraagt </w:t>
      </w:r>
      <w:r>
        <w:rPr>
          <w:highlight w:val="yellow"/>
          <w:lang w:val="nl-NL"/>
        </w:rPr>
        <w:t>XXXX</w:t>
      </w:r>
      <w:r w:rsidRPr="001016A1">
        <w:rPr>
          <w:highlight w:val="yellow"/>
          <w:lang w:val="nl-NL"/>
        </w:rPr>
        <w:t xml:space="preserve"> µg/L. </w:t>
      </w:r>
    </w:p>
    <w:p w14:paraId="2625E9C9" w14:textId="30040159" w:rsidR="001100C8" w:rsidRPr="001100C8" w:rsidRDefault="001016A1" w:rsidP="001100C8">
      <w:pPr>
        <w:pStyle w:val="RIVMStandaard"/>
        <w:rPr>
          <w:lang w:val="nl-NL"/>
        </w:rPr>
      </w:pPr>
      <w:r w:rsidRPr="001016A1">
        <w:rPr>
          <w:highlight w:val="yellow"/>
          <w:lang w:val="nl-NL"/>
        </w:rPr>
        <w:t>De i</w:t>
      </w:r>
      <w:r w:rsidRPr="001016A1">
        <w:rPr>
          <w:highlight w:val="yellow"/>
          <w:lang w:val="nl-NL"/>
        </w:rPr>
        <w:noBreakHyphen/>
        <w:t>JG</w:t>
      </w:r>
      <w:r w:rsidRPr="001016A1">
        <w:rPr>
          <w:highlight w:val="yellow"/>
          <w:lang w:val="nl-NL"/>
        </w:rPr>
        <w:noBreakHyphen/>
      </w:r>
      <w:proofErr w:type="spellStart"/>
      <w:r w:rsidRPr="001016A1">
        <w:rPr>
          <w:highlight w:val="yellow"/>
          <w:lang w:val="nl-NL"/>
        </w:rPr>
        <w:t>MKN</w:t>
      </w:r>
      <w:r w:rsidRPr="001016A1">
        <w:rPr>
          <w:highlight w:val="yellow"/>
          <w:vertAlign w:val="subscript"/>
          <w:lang w:val="nl-NL"/>
        </w:rPr>
        <w:t>eco</w:t>
      </w:r>
      <w:proofErr w:type="spellEnd"/>
      <w:r w:rsidRPr="001016A1">
        <w:rPr>
          <w:highlight w:val="yellow"/>
          <w:vertAlign w:val="subscript"/>
          <w:lang w:val="nl-NL"/>
        </w:rPr>
        <w:t>, zout</w:t>
      </w:r>
      <w:r w:rsidRPr="001016A1">
        <w:rPr>
          <w:highlight w:val="yellow"/>
          <w:lang w:val="nl-NL"/>
        </w:rPr>
        <w:t xml:space="preserve"> wordt afgeleid met een extra veiligheidsfactor van 10 en bedraagt </w:t>
      </w:r>
      <w:r>
        <w:rPr>
          <w:highlight w:val="yellow"/>
          <w:lang w:val="nl-NL"/>
        </w:rPr>
        <w:t>XXXX</w:t>
      </w:r>
      <w:r w:rsidRPr="001016A1">
        <w:rPr>
          <w:highlight w:val="yellow"/>
          <w:lang w:val="nl-NL"/>
        </w:rPr>
        <w:t xml:space="preserve"> µg/L.</w:t>
      </w:r>
    </w:p>
    <w:p w14:paraId="0C42D8C2" w14:textId="5B837E58" w:rsidR="004E3519" w:rsidRPr="00886054" w:rsidRDefault="00696782" w:rsidP="00F60F08">
      <w:pPr>
        <w:pStyle w:val="Kop1"/>
      </w:pPr>
      <w:bookmarkStart w:id="17" w:name="_Toc228528929"/>
      <w:r>
        <w:t>Discussie en c</w:t>
      </w:r>
      <w:r w:rsidR="00133C69" w:rsidRPr="005E7CB1">
        <w:t>onclusie</w:t>
      </w:r>
      <w:r w:rsidR="00C15AD0">
        <w:t>s</w:t>
      </w:r>
      <w:bookmarkStart w:id="18" w:name="_Hlk163747465"/>
      <w:bookmarkEnd w:id="17"/>
    </w:p>
    <w:p w14:paraId="15A1C079" w14:textId="1378618B" w:rsidR="00F60F08" w:rsidRDefault="00F60F08" w:rsidP="00F60F08">
      <w:pPr>
        <w:pStyle w:val="RIVMStandaard"/>
        <w:rPr>
          <w:lang w:val="nl-NL"/>
        </w:rPr>
      </w:pPr>
      <w:r>
        <w:rPr>
          <w:lang w:val="nl-NL"/>
        </w:rPr>
        <w:t>In onderstaande tabel zijn de voorgestelde indicatieve MKN-waarden samengevat.</w:t>
      </w:r>
    </w:p>
    <w:bookmarkEnd w:id="18"/>
    <w:p w14:paraId="796194AE" w14:textId="77777777" w:rsidR="00F60F08" w:rsidRDefault="00F60F08" w:rsidP="00F60F08">
      <w:pPr>
        <w:pStyle w:val="RIVMStandaard"/>
        <w:rPr>
          <w:lang w:val="nl-NL"/>
        </w:rPr>
      </w:pPr>
    </w:p>
    <w:p w14:paraId="2F91D64A" w14:textId="19B0E845" w:rsidR="00F60F08" w:rsidRPr="00DD4217" w:rsidRDefault="00F60F08" w:rsidP="00F60F08">
      <w:pPr>
        <w:pStyle w:val="Bijschrift"/>
        <w:rPr>
          <w:lang w:val="nl-NL"/>
        </w:rPr>
      </w:pPr>
      <w:r w:rsidRPr="00D955D3">
        <w:rPr>
          <w:lang w:val="nl-NL"/>
        </w:rPr>
        <w:t xml:space="preserve">Tabel </w:t>
      </w:r>
      <w:r w:rsidRPr="00D955D3">
        <w:fldChar w:fldCharType="begin"/>
      </w:r>
      <w:r w:rsidRPr="00D955D3">
        <w:rPr>
          <w:lang w:val="nl-NL"/>
        </w:rPr>
        <w:instrText xml:space="preserve"> SEQ Tabel \* ARABIC </w:instrText>
      </w:r>
      <w:r w:rsidRPr="00D955D3">
        <w:fldChar w:fldCharType="separate"/>
      </w:r>
      <w:r w:rsidR="0052473E">
        <w:rPr>
          <w:noProof/>
          <w:lang w:val="nl-NL"/>
        </w:rPr>
        <w:t>3</w:t>
      </w:r>
      <w:r w:rsidRPr="00D955D3">
        <w:fldChar w:fldCharType="end"/>
      </w:r>
      <w:r w:rsidRPr="00D955D3">
        <w:rPr>
          <w:lang w:val="nl-NL"/>
        </w:rPr>
        <w:t xml:space="preserve">. </w:t>
      </w:r>
      <w:r>
        <w:rPr>
          <w:lang w:val="nl-NL"/>
        </w:rPr>
        <w:t xml:space="preserve">Overzicht van indicatieve milieukwaliteitsnormen voor </w:t>
      </w:r>
      <w:r w:rsidR="00682CFA" w:rsidRPr="00B15336">
        <w:rPr>
          <w:highlight w:val="yellow"/>
          <w:lang w:val="nl-NL"/>
        </w:rPr>
        <w:t>stof XXXX</w:t>
      </w:r>
      <w:r w:rsidRPr="00B15336">
        <w:rPr>
          <w:highlight w:val="yellow"/>
          <w:lang w:val="nl-NL"/>
        </w:rPr>
        <w:t>.</w:t>
      </w:r>
      <w:r>
        <w:rPr>
          <w:lang w:val="nl-NL"/>
        </w:rPr>
        <w:t xml:space="preserve"> Alle waarden zijn in </w:t>
      </w:r>
      <w:r w:rsidRPr="00682CFA">
        <w:rPr>
          <w:highlight w:val="yellow"/>
          <w:lang w:val="nl-NL"/>
        </w:rPr>
        <w:t>µg/L</w:t>
      </w:r>
      <w:r>
        <w:rPr>
          <w:lang w:val="nl-NL"/>
        </w:rPr>
        <w:t xml:space="preserve"> en gelden voor opgeloste en totaal concentraties.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958"/>
        <w:gridCol w:w="1724"/>
        <w:gridCol w:w="1961"/>
      </w:tblGrid>
      <w:tr w:rsidR="00F60F08" w:rsidRPr="00DD4217" w14:paraId="07368DA2" w14:textId="77777777" w:rsidTr="00CC7BB9">
        <w:trPr>
          <w:cantSplit/>
          <w:tblHeader/>
        </w:trPr>
        <w:tc>
          <w:tcPr>
            <w:tcW w:w="2497" w:type="pct"/>
            <w:gridSpan w:val="2"/>
          </w:tcPr>
          <w:p w14:paraId="08D6B120" w14:textId="77777777" w:rsidR="00F60F08" w:rsidRPr="00DD4217" w:rsidRDefault="00F60F08" w:rsidP="00CC7BB9">
            <w:pPr>
              <w:pStyle w:val="RIVMStandaard"/>
              <w:jc w:val="center"/>
              <w:rPr>
                <w:b/>
                <w:snapToGrid w:val="0"/>
              </w:rPr>
            </w:pPr>
            <w:r>
              <w:rPr>
                <w:b/>
              </w:rPr>
              <w:t xml:space="preserve">Zoet </w:t>
            </w:r>
            <w:proofErr w:type="spellStart"/>
            <w:r>
              <w:rPr>
                <w:b/>
              </w:rPr>
              <w:t>oppervlaktewater</w:t>
            </w:r>
            <w:proofErr w:type="spellEnd"/>
          </w:p>
        </w:tc>
        <w:tc>
          <w:tcPr>
            <w:tcW w:w="2503" w:type="pct"/>
            <w:gridSpan w:val="2"/>
          </w:tcPr>
          <w:p w14:paraId="2F55BCBE" w14:textId="77777777" w:rsidR="00F60F08" w:rsidRPr="00DD4217" w:rsidRDefault="00F60F08" w:rsidP="00CC7BB9">
            <w:pPr>
              <w:pStyle w:val="RIVMStandaard"/>
              <w:jc w:val="center"/>
              <w:rPr>
                <w:b/>
                <w:snapToGrid w:val="0"/>
              </w:rPr>
            </w:pPr>
            <w:proofErr w:type="spellStart"/>
            <w:r>
              <w:rPr>
                <w:b/>
                <w:snapToGrid w:val="0"/>
              </w:rPr>
              <w:t>Zout</w:t>
            </w:r>
            <w:proofErr w:type="spellEnd"/>
            <w:r>
              <w:rPr>
                <w:b/>
                <w:snapToGrid w:val="0"/>
              </w:rPr>
              <w:t xml:space="preserve"> </w:t>
            </w:r>
            <w:proofErr w:type="spellStart"/>
            <w:r>
              <w:rPr>
                <w:b/>
                <w:snapToGrid w:val="0"/>
              </w:rPr>
              <w:t>oppervlaktewater</w:t>
            </w:r>
            <w:proofErr w:type="spellEnd"/>
          </w:p>
        </w:tc>
      </w:tr>
      <w:tr w:rsidR="00F60F08" w:rsidRPr="002D1557" w14:paraId="32ED3732" w14:textId="77777777" w:rsidTr="00CC7BB9">
        <w:trPr>
          <w:cantSplit/>
        </w:trPr>
        <w:tc>
          <w:tcPr>
            <w:tcW w:w="1167" w:type="pct"/>
          </w:tcPr>
          <w:p w14:paraId="52E433B3" w14:textId="77777777" w:rsidR="00F60F08" w:rsidRPr="002D1557" w:rsidRDefault="00F60F08" w:rsidP="00CC7BB9">
            <w:pPr>
              <w:pStyle w:val="RIVMStandaard"/>
              <w:jc w:val="center"/>
            </w:pPr>
            <w:proofErr w:type="spellStart"/>
            <w:r>
              <w:t>i</w:t>
            </w:r>
            <w:proofErr w:type="spellEnd"/>
            <w:r>
              <w:t>-JG-</w:t>
            </w:r>
            <w:proofErr w:type="spellStart"/>
            <w:r>
              <w:t>MKN</w:t>
            </w:r>
            <w:r w:rsidRPr="002C3C60">
              <w:rPr>
                <w:vertAlign w:val="subscript"/>
              </w:rPr>
              <w:t>zoet</w:t>
            </w:r>
            <w:proofErr w:type="spellEnd"/>
          </w:p>
        </w:tc>
        <w:tc>
          <w:tcPr>
            <w:tcW w:w="1330" w:type="pct"/>
          </w:tcPr>
          <w:p w14:paraId="17A04E8B" w14:textId="77777777" w:rsidR="00F60F08" w:rsidRPr="002D1557" w:rsidRDefault="00F60F08" w:rsidP="00CC7BB9">
            <w:pPr>
              <w:pStyle w:val="RIVMStandaard"/>
              <w:jc w:val="center"/>
            </w:pPr>
            <w:proofErr w:type="spellStart"/>
            <w:r>
              <w:t>i</w:t>
            </w:r>
            <w:proofErr w:type="spellEnd"/>
            <w:r>
              <w:t>-MAC-</w:t>
            </w:r>
            <w:proofErr w:type="spellStart"/>
            <w:r>
              <w:t>MKN</w:t>
            </w:r>
            <w:r w:rsidRPr="002C3C60">
              <w:rPr>
                <w:vertAlign w:val="subscript"/>
              </w:rPr>
              <w:t>zoet</w:t>
            </w:r>
            <w:proofErr w:type="spellEnd"/>
          </w:p>
        </w:tc>
        <w:tc>
          <w:tcPr>
            <w:tcW w:w="1171" w:type="pct"/>
          </w:tcPr>
          <w:p w14:paraId="7BF1EF47" w14:textId="77777777" w:rsidR="00F60F08" w:rsidRPr="002D1557" w:rsidRDefault="00F60F08" w:rsidP="00CC7BB9">
            <w:pPr>
              <w:pStyle w:val="RIVMStandaard"/>
              <w:jc w:val="center"/>
            </w:pPr>
            <w:proofErr w:type="spellStart"/>
            <w:r>
              <w:t>i</w:t>
            </w:r>
            <w:proofErr w:type="spellEnd"/>
            <w:r>
              <w:t>-JG-</w:t>
            </w:r>
            <w:proofErr w:type="spellStart"/>
            <w:r>
              <w:t>MKN</w:t>
            </w:r>
            <w:r w:rsidRPr="002C3C60">
              <w:rPr>
                <w:vertAlign w:val="subscript"/>
              </w:rPr>
              <w:t>zo</w:t>
            </w:r>
            <w:r>
              <w:rPr>
                <w:vertAlign w:val="subscript"/>
              </w:rPr>
              <w:t>u</w:t>
            </w:r>
            <w:r w:rsidRPr="002C3C60">
              <w:rPr>
                <w:vertAlign w:val="subscript"/>
              </w:rPr>
              <w:t>t</w:t>
            </w:r>
            <w:proofErr w:type="spellEnd"/>
          </w:p>
        </w:tc>
        <w:tc>
          <w:tcPr>
            <w:tcW w:w="1332" w:type="pct"/>
          </w:tcPr>
          <w:p w14:paraId="0B756D42" w14:textId="77777777" w:rsidR="00F60F08" w:rsidRPr="002D1557" w:rsidRDefault="00F60F08" w:rsidP="00CC7BB9">
            <w:pPr>
              <w:pStyle w:val="RIVMStandaard"/>
              <w:jc w:val="center"/>
            </w:pPr>
            <w:proofErr w:type="spellStart"/>
            <w:r>
              <w:t>i</w:t>
            </w:r>
            <w:proofErr w:type="spellEnd"/>
            <w:r>
              <w:t>-MAC-</w:t>
            </w:r>
            <w:proofErr w:type="spellStart"/>
            <w:r>
              <w:t>MKN</w:t>
            </w:r>
            <w:r w:rsidRPr="002C3C60">
              <w:rPr>
                <w:vertAlign w:val="subscript"/>
              </w:rPr>
              <w:t>zo</w:t>
            </w:r>
            <w:r>
              <w:rPr>
                <w:vertAlign w:val="subscript"/>
              </w:rPr>
              <w:t>u</w:t>
            </w:r>
            <w:r w:rsidRPr="002C3C60">
              <w:rPr>
                <w:vertAlign w:val="subscript"/>
              </w:rPr>
              <w:t>t</w:t>
            </w:r>
            <w:proofErr w:type="spellEnd"/>
          </w:p>
        </w:tc>
      </w:tr>
      <w:tr w:rsidR="00F60F08" w:rsidRPr="001C4B58" w14:paraId="095285FB" w14:textId="77777777" w:rsidTr="00CC7BB9">
        <w:trPr>
          <w:cantSplit/>
        </w:trPr>
        <w:tc>
          <w:tcPr>
            <w:tcW w:w="1167" w:type="pct"/>
          </w:tcPr>
          <w:p w14:paraId="516B582C" w14:textId="7B07BE3D" w:rsidR="00F60F08" w:rsidRPr="002D1557" w:rsidRDefault="00F60F08" w:rsidP="00CC7BB9">
            <w:pPr>
              <w:pStyle w:val="RIVMStandaard"/>
              <w:jc w:val="center"/>
              <w:rPr>
                <w:lang w:val="nl-NL"/>
              </w:rPr>
            </w:pPr>
          </w:p>
        </w:tc>
        <w:tc>
          <w:tcPr>
            <w:tcW w:w="1330" w:type="pct"/>
          </w:tcPr>
          <w:p w14:paraId="1E22761D" w14:textId="49CA901E" w:rsidR="00F60F08" w:rsidRPr="00FE65E6" w:rsidRDefault="00F60F08" w:rsidP="00CC7BB9">
            <w:pPr>
              <w:pStyle w:val="RIVMStandaard"/>
              <w:jc w:val="center"/>
              <w:rPr>
                <w:iCs/>
                <w:lang w:val="nl-NL"/>
              </w:rPr>
            </w:pPr>
          </w:p>
        </w:tc>
        <w:tc>
          <w:tcPr>
            <w:tcW w:w="1171" w:type="pct"/>
          </w:tcPr>
          <w:p w14:paraId="2B1A001E" w14:textId="20326E9F" w:rsidR="00F60F08" w:rsidRPr="002D1557" w:rsidRDefault="00F60F08" w:rsidP="00CC7BB9">
            <w:pPr>
              <w:pStyle w:val="RIVMStandaard"/>
              <w:jc w:val="center"/>
              <w:rPr>
                <w:iCs/>
                <w:lang w:val="nl-NL"/>
              </w:rPr>
            </w:pPr>
          </w:p>
        </w:tc>
        <w:tc>
          <w:tcPr>
            <w:tcW w:w="1332" w:type="pct"/>
          </w:tcPr>
          <w:p w14:paraId="1F83409D" w14:textId="3C72EE72" w:rsidR="00F60F08" w:rsidRPr="002D1557" w:rsidRDefault="00F60F08" w:rsidP="00CC7BB9">
            <w:pPr>
              <w:pStyle w:val="RIVMStandaard"/>
              <w:jc w:val="center"/>
              <w:rPr>
                <w:iCs/>
                <w:lang w:val="nl-NL"/>
              </w:rPr>
            </w:pPr>
          </w:p>
        </w:tc>
      </w:tr>
    </w:tbl>
    <w:p w14:paraId="3DEA917A" w14:textId="77777777" w:rsidR="00F60F08" w:rsidRDefault="00F60F08" w:rsidP="00F60F08"/>
    <w:p w14:paraId="64710330" w14:textId="31F439C1" w:rsidR="00B430CE" w:rsidRDefault="003B16F9" w:rsidP="00F60F08">
      <w:pPr>
        <w:rPr>
          <w:lang w:val="nl-NL"/>
        </w:rPr>
      </w:pPr>
      <w:r w:rsidRPr="00502370">
        <w:rPr>
          <w:highlight w:val="yellow"/>
          <w:u w:val="single"/>
          <w:lang w:val="nl-NL"/>
        </w:rPr>
        <w:lastRenderedPageBreak/>
        <w:t>Als ZZS</w:t>
      </w:r>
      <w:r>
        <w:rPr>
          <w:highlight w:val="yellow"/>
          <w:lang w:val="nl-NL"/>
        </w:rPr>
        <w:br/>
      </w:r>
      <w:r w:rsidR="009A762E" w:rsidRPr="003B16F9">
        <w:rPr>
          <w:highlight w:val="yellow"/>
          <w:lang w:val="nl-NL"/>
        </w:rPr>
        <w:t xml:space="preserve">Stof </w:t>
      </w:r>
      <w:r w:rsidR="00B430CE" w:rsidRPr="003B16F9">
        <w:rPr>
          <w:highlight w:val="yellow"/>
          <w:lang w:val="nl-NL"/>
        </w:rPr>
        <w:t>XXX</w:t>
      </w:r>
      <w:r w:rsidR="009A762E" w:rsidRPr="003B16F9">
        <w:rPr>
          <w:highlight w:val="yellow"/>
          <w:lang w:val="nl-NL"/>
        </w:rPr>
        <w:t>X</w:t>
      </w:r>
      <w:r w:rsidR="00B430CE" w:rsidRPr="003B16F9">
        <w:rPr>
          <w:highlight w:val="yellow"/>
          <w:lang w:val="nl-NL"/>
        </w:rPr>
        <w:t xml:space="preserve"> is een Zeer Zorgwekkende Stof (ZZS). De overheid streeft ernaar ZZS uit de leefomgeving te weren. Voor ZZS geldt een minimalisatieverplichting.</w:t>
      </w:r>
    </w:p>
    <w:p w14:paraId="7577DE01" w14:textId="52C781FD" w:rsidR="00B430CE" w:rsidRPr="00502370" w:rsidRDefault="00502370" w:rsidP="00F60F08">
      <w:pPr>
        <w:rPr>
          <w:u w:val="single"/>
          <w:lang w:val="nl-NL"/>
        </w:rPr>
      </w:pPr>
      <w:r>
        <w:rPr>
          <w:lang w:val="nl-NL"/>
        </w:rPr>
        <w:br/>
      </w:r>
      <w:r w:rsidRPr="00502370">
        <w:rPr>
          <w:highlight w:val="yellow"/>
          <w:u w:val="single"/>
          <w:lang w:val="nl-NL"/>
        </w:rPr>
        <w:t>Hoge MAC:MKN ratio</w:t>
      </w:r>
    </w:p>
    <w:p w14:paraId="6ADBBE00" w14:textId="58C5B142" w:rsidR="00F60F08" w:rsidRPr="00CF3F84" w:rsidRDefault="00F60F08" w:rsidP="00F60F08">
      <w:pPr>
        <w:rPr>
          <w:lang w:val="nl-NL"/>
        </w:rPr>
      </w:pPr>
      <w:r w:rsidRPr="00F60F08">
        <w:rPr>
          <w:highlight w:val="yellow"/>
          <w:lang w:val="nl-NL"/>
        </w:rPr>
        <w:t>Opgemerkt wordt dat er een groot verschil is tussen de i-JG- en MAC</w:t>
      </w:r>
      <w:r w:rsidRPr="00F60F08">
        <w:rPr>
          <w:highlight w:val="yellow"/>
          <w:lang w:val="nl-NL"/>
        </w:rPr>
        <w:noBreakHyphen/>
        <w:t xml:space="preserve">MKN. Als eenmalig concentraties boven de </w:t>
      </w:r>
      <w:proofErr w:type="spellStart"/>
      <w:r w:rsidRPr="00F60F08">
        <w:rPr>
          <w:highlight w:val="yellow"/>
          <w:lang w:val="nl-NL"/>
        </w:rPr>
        <w:t>MAC-waarde</w:t>
      </w:r>
      <w:proofErr w:type="spellEnd"/>
      <w:r w:rsidRPr="00F60F08">
        <w:rPr>
          <w:highlight w:val="yellow"/>
          <w:lang w:val="nl-NL"/>
        </w:rPr>
        <w:t xml:space="preserve"> worden aangetroffen, is er ook een overschrijding van de i-JG-MKN</w:t>
      </w:r>
      <w:r w:rsidRPr="00CF3F84">
        <w:rPr>
          <w:lang w:val="nl-NL"/>
        </w:rPr>
        <w:t>.</w:t>
      </w:r>
    </w:p>
    <w:p w14:paraId="7E90F58D" w14:textId="77777777" w:rsidR="00B169D0" w:rsidRDefault="00B169D0" w:rsidP="004C6C8D">
      <w:pPr>
        <w:pStyle w:val="RIVMStandaard"/>
        <w:rPr>
          <w:lang w:val="nl-NL"/>
        </w:rPr>
      </w:pPr>
    </w:p>
    <w:p w14:paraId="1DF6458D" w14:textId="77777777" w:rsidR="00B06CC5" w:rsidRPr="005E7CB1" w:rsidRDefault="00B06CC5" w:rsidP="00696782">
      <w:pPr>
        <w:pStyle w:val="Kop1"/>
      </w:pPr>
      <w:bookmarkStart w:id="19" w:name="_Ref129081254"/>
      <w:bookmarkStart w:id="20" w:name="_Toc228528930"/>
      <w:r w:rsidRPr="005E7CB1">
        <w:t>Status van dit advies</w:t>
      </w:r>
      <w:r w:rsidR="00CA3CAC">
        <w:t>/disclaimer</w:t>
      </w:r>
      <w:bookmarkEnd w:id="19"/>
      <w:bookmarkEnd w:id="20"/>
    </w:p>
    <w:p w14:paraId="3B0EB08A" w14:textId="292D5C0D" w:rsidR="00696782" w:rsidRPr="00423AD2" w:rsidRDefault="00696782" w:rsidP="001A3FB9">
      <w:pPr>
        <w:overflowPunct/>
        <w:autoSpaceDE/>
        <w:autoSpaceDN/>
        <w:adjustRightInd/>
        <w:spacing w:line="240" w:lineRule="auto"/>
        <w:textAlignment w:val="auto"/>
        <w:rPr>
          <w:snapToGrid w:val="0"/>
          <w:highlight w:val="yellow"/>
          <w:lang w:val="nl-NL"/>
        </w:rPr>
      </w:pPr>
      <w:bookmarkStart w:id="21" w:name="_Hlk89706053"/>
      <w:r w:rsidRPr="00981F79">
        <w:rPr>
          <w:snapToGrid w:val="0"/>
          <w:highlight w:val="yellow"/>
          <w:lang w:val="nl-NL"/>
        </w:rPr>
        <w:t>Dit advies is opgesteld naar aanleiding</w:t>
      </w:r>
      <w:r w:rsidR="003C7AAA">
        <w:rPr>
          <w:snapToGrid w:val="0"/>
          <w:highlight w:val="yellow"/>
          <w:lang w:val="nl-NL"/>
        </w:rPr>
        <w:t xml:space="preserve"> </w:t>
      </w:r>
      <w:r w:rsidRPr="00981F79">
        <w:rPr>
          <w:snapToGrid w:val="0"/>
          <w:highlight w:val="yellow"/>
          <w:lang w:val="nl-NL"/>
        </w:rPr>
        <w:t xml:space="preserve">van </w:t>
      </w:r>
      <w:r w:rsidR="008954DE" w:rsidRPr="00981F79">
        <w:rPr>
          <w:snapToGrid w:val="0"/>
          <w:highlight w:val="yellow"/>
          <w:lang w:val="nl-NL"/>
        </w:rPr>
        <w:t>een vraag in de context van een vergunningverlening/ontheffingsaanvraag</w:t>
      </w:r>
      <w:r w:rsidR="0014332E">
        <w:rPr>
          <w:snapToGrid w:val="0"/>
          <w:highlight w:val="yellow"/>
          <w:lang w:val="nl-NL"/>
        </w:rPr>
        <w:t>.</w:t>
      </w:r>
      <w:r w:rsidR="00490FE7">
        <w:rPr>
          <w:snapToGrid w:val="0"/>
          <w:highlight w:val="yellow"/>
          <w:lang w:val="nl-NL"/>
        </w:rPr>
        <w:t xml:space="preserve"> </w:t>
      </w:r>
      <w:r w:rsidR="00490FE7" w:rsidRPr="00490FE7">
        <w:rPr>
          <w:snapToGrid w:val="0"/>
          <w:highlight w:val="cyan"/>
          <w:lang w:val="nl-NL"/>
        </w:rPr>
        <w:t>[verdere toelichting]</w:t>
      </w:r>
      <w:r w:rsidR="00490FE7">
        <w:rPr>
          <w:snapToGrid w:val="0"/>
          <w:highlight w:val="cyan"/>
          <w:lang w:val="nl-NL"/>
        </w:rPr>
        <w:t>.</w:t>
      </w:r>
      <w:r w:rsidR="0014332E">
        <w:rPr>
          <w:snapToGrid w:val="0"/>
          <w:highlight w:val="yellow"/>
          <w:lang w:val="nl-NL"/>
        </w:rPr>
        <w:t xml:space="preserve"> Het advies is aangeboden aan het </w:t>
      </w:r>
      <w:r w:rsidR="008954DE">
        <w:rPr>
          <w:snapToGrid w:val="0"/>
          <w:highlight w:val="yellow"/>
          <w:lang w:val="nl-NL"/>
        </w:rPr>
        <w:t xml:space="preserve">betreffende </w:t>
      </w:r>
      <w:r w:rsidR="0014332E">
        <w:rPr>
          <w:snapToGrid w:val="0"/>
          <w:highlight w:val="yellow"/>
          <w:lang w:val="nl-NL"/>
        </w:rPr>
        <w:t>bevoegd gezag en wordt</w:t>
      </w:r>
      <w:r w:rsidR="008954DE">
        <w:rPr>
          <w:snapToGrid w:val="0"/>
          <w:highlight w:val="yellow"/>
          <w:lang w:val="nl-NL"/>
        </w:rPr>
        <w:t xml:space="preserve"> via het bevoegd gezag in het normstellingsproces</w:t>
      </w:r>
      <w:r w:rsidR="00075E56">
        <w:rPr>
          <w:snapToGrid w:val="0"/>
          <w:highlight w:val="yellow"/>
          <w:lang w:val="nl-NL"/>
        </w:rPr>
        <w:t xml:space="preserve"> gebracht</w:t>
      </w:r>
      <w:r w:rsidRPr="00981F79">
        <w:rPr>
          <w:snapToGrid w:val="0"/>
          <w:highlight w:val="yellow"/>
          <w:lang w:val="nl-NL"/>
        </w:rPr>
        <w:t xml:space="preserve">. </w:t>
      </w:r>
      <w:bookmarkEnd w:id="21"/>
    </w:p>
    <w:p w14:paraId="3D9775E0" w14:textId="737907C1" w:rsidR="00905221" w:rsidRPr="00302B87" w:rsidRDefault="001E7155" w:rsidP="00696782">
      <w:pPr>
        <w:pStyle w:val="Headingwithoutnumber"/>
        <w:rPr>
          <w:snapToGrid w:val="0"/>
        </w:rPr>
      </w:pPr>
      <w:bookmarkStart w:id="22" w:name="_Toc228528931"/>
      <w:r w:rsidRPr="00302B87">
        <w:rPr>
          <w:snapToGrid w:val="0"/>
        </w:rPr>
        <w:t>Literatuur</w:t>
      </w:r>
      <w:bookmarkEnd w:id="22"/>
    </w:p>
    <w:p w14:paraId="08360F99" w14:textId="1ED500C6" w:rsidR="00C22354" w:rsidRPr="002C7819" w:rsidRDefault="00C22354" w:rsidP="00C22354">
      <w:pPr>
        <w:pStyle w:val="Headingwithoutnumber"/>
      </w:pPr>
      <w:bookmarkStart w:id="23" w:name="_Toc34290858"/>
      <w:bookmarkStart w:id="24" w:name="_Toc228528932"/>
      <w:bookmarkStart w:id="25" w:name="_Toc10709849"/>
      <w:r>
        <w:t xml:space="preserve">Bijlage </w:t>
      </w:r>
      <w:r w:rsidR="00606636">
        <w:t>1</w:t>
      </w:r>
      <w:r>
        <w:t xml:space="preserve">. Rapportageformulier i-MKN </w:t>
      </w:r>
      <w:bookmarkEnd w:id="23"/>
      <w:r w:rsidR="00720B4D" w:rsidRPr="00C6290D">
        <w:rPr>
          <w:highlight w:val="cyan"/>
        </w:rPr>
        <w:t xml:space="preserve">stof </w:t>
      </w:r>
      <w:r w:rsidR="00682CFA" w:rsidRPr="00C6290D">
        <w:rPr>
          <w:highlight w:val="cyan"/>
        </w:rPr>
        <w:t>XXXX</w:t>
      </w:r>
      <w:bookmarkEnd w:id="24"/>
      <w:r>
        <w:t xml:space="preserve"> </w:t>
      </w:r>
    </w:p>
    <w:bookmarkEnd w:id="25"/>
    <w:p w14:paraId="73D8FFB1" w14:textId="77777777" w:rsidR="00B80482" w:rsidRPr="00C77AF9" w:rsidRDefault="00B80482" w:rsidP="00B80482">
      <w:pPr>
        <w:pStyle w:val="RIVMStandaard"/>
        <w:rPr>
          <w:bCs/>
          <w:lang w:val="nl-NL"/>
        </w:rPr>
      </w:pPr>
    </w:p>
    <w:p w14:paraId="72EDEA91" w14:textId="77777777" w:rsidR="003B32A6" w:rsidRPr="00290E12" w:rsidRDefault="003B32A6" w:rsidP="00C46EAB">
      <w:pPr>
        <w:pStyle w:val="RIVMStandaard"/>
        <w:rPr>
          <w:lang w:val="nl-NL"/>
        </w:rPr>
      </w:pPr>
      <w:bookmarkStart w:id="26" w:name="_Hlk99364871"/>
    </w:p>
    <w:bookmarkEnd w:id="26"/>
    <w:p w14:paraId="17ED1EF3" w14:textId="2F69556D" w:rsidR="00B80482" w:rsidRPr="00C77AF9" w:rsidRDefault="00764A04" w:rsidP="00B80482">
      <w:pPr>
        <w:spacing w:line="240" w:lineRule="auto"/>
        <w:rPr>
          <w:b/>
          <w:bCs/>
          <w:snapToGrid w:val="0"/>
          <w:lang w:val="nl-NL"/>
        </w:rPr>
      </w:pPr>
      <w:r>
        <w:rPr>
          <w:b/>
          <w:bCs/>
          <w:snapToGrid w:val="0"/>
          <w:lang w:val="nl-NL"/>
        </w:rPr>
        <w:t>1</w:t>
      </w:r>
      <w:r w:rsidR="00B80482" w:rsidRPr="00C77AF9">
        <w:rPr>
          <w:b/>
          <w:bCs/>
          <w:snapToGrid w:val="0"/>
          <w:lang w:val="nl-NL"/>
        </w:rPr>
        <w:t>. TOXICITEIT</w:t>
      </w:r>
    </w:p>
    <w:p w14:paraId="7EC9040D" w14:textId="77777777" w:rsidR="00B80482" w:rsidRDefault="00B80482" w:rsidP="00B80482">
      <w:pPr>
        <w:pStyle w:val="RIVMStandaard"/>
        <w:rPr>
          <w:b/>
          <w:bCs/>
          <w:snapToGrid w:val="0"/>
          <w:lang w:val="nl-NL"/>
        </w:rPr>
      </w:pPr>
    </w:p>
    <w:p w14:paraId="02AA3437" w14:textId="72316CCD" w:rsidR="0012209C" w:rsidRPr="00764A04" w:rsidRDefault="0012209C" w:rsidP="0012209C">
      <w:pPr>
        <w:pStyle w:val="RIVMStandaard"/>
        <w:rPr>
          <w:i/>
          <w:iCs/>
          <w:snapToGrid w:val="0"/>
          <w:u w:val="single"/>
          <w:lang w:val="nl-NL"/>
        </w:rPr>
      </w:pPr>
      <w:r w:rsidRPr="00764A04">
        <w:rPr>
          <w:i/>
          <w:iCs/>
          <w:snapToGrid w:val="0"/>
          <w:highlight w:val="yellow"/>
          <w:u w:val="single"/>
          <w:lang w:val="nl-NL"/>
        </w:rPr>
        <w:t xml:space="preserve">Verwijder </w:t>
      </w:r>
      <w:r>
        <w:rPr>
          <w:i/>
          <w:iCs/>
          <w:snapToGrid w:val="0"/>
          <w:highlight w:val="yellow"/>
          <w:u w:val="single"/>
          <w:lang w:val="nl-NL"/>
        </w:rPr>
        <w:t>kopje 1.1 als de voedselketenroute niet relevant is</w:t>
      </w:r>
    </w:p>
    <w:p w14:paraId="631E306B" w14:textId="77777777" w:rsidR="0012209C" w:rsidRDefault="0012209C" w:rsidP="00B80482">
      <w:pPr>
        <w:pStyle w:val="RIVMStandaard"/>
        <w:rPr>
          <w:b/>
          <w:bCs/>
          <w:snapToGrid w:val="0"/>
          <w:lang w:val="nl-NL"/>
        </w:rPr>
      </w:pPr>
    </w:p>
    <w:p w14:paraId="2A4A624F" w14:textId="77777777" w:rsidR="0012209C" w:rsidRPr="00C77AF9" w:rsidRDefault="0012209C" w:rsidP="00B80482">
      <w:pPr>
        <w:pStyle w:val="RIVMStandaard"/>
        <w:rPr>
          <w:b/>
          <w:bCs/>
          <w:snapToGrid w:val="0"/>
          <w:lang w:val="nl-NL"/>
        </w:rPr>
      </w:pPr>
    </w:p>
    <w:p w14:paraId="00AD5446" w14:textId="30887CFC" w:rsidR="00B80482" w:rsidRPr="00764A04" w:rsidRDefault="00764A04" w:rsidP="00B80482">
      <w:pPr>
        <w:pStyle w:val="RIVMStandaard"/>
        <w:rPr>
          <w:b/>
          <w:bCs/>
          <w:highlight w:val="yellow"/>
          <w:vertAlign w:val="subscript"/>
          <w:lang w:val="nl-NL"/>
        </w:rPr>
      </w:pPr>
      <w:r w:rsidRPr="00764A04">
        <w:rPr>
          <w:b/>
          <w:bCs/>
          <w:snapToGrid w:val="0"/>
          <w:highlight w:val="yellow"/>
          <w:lang w:val="nl-NL"/>
        </w:rPr>
        <w:t>1</w:t>
      </w:r>
      <w:r w:rsidR="00B80482" w:rsidRPr="00764A04">
        <w:rPr>
          <w:b/>
          <w:bCs/>
          <w:snapToGrid w:val="0"/>
          <w:highlight w:val="yellow"/>
          <w:lang w:val="nl-NL"/>
        </w:rPr>
        <w:t>.1 Humane toxiciteit: a</w:t>
      </w:r>
      <w:r w:rsidR="00B80482" w:rsidRPr="00764A04">
        <w:rPr>
          <w:b/>
          <w:bCs/>
          <w:highlight w:val="yellow"/>
          <w:lang w:val="nl-NL"/>
        </w:rPr>
        <w:t>fleiding van i-</w:t>
      </w:r>
      <w:proofErr w:type="spellStart"/>
      <w:r w:rsidR="00B80482" w:rsidRPr="00764A04">
        <w:rPr>
          <w:b/>
          <w:bCs/>
          <w:highlight w:val="yellow"/>
          <w:lang w:val="nl-NL"/>
        </w:rPr>
        <w:t>HL</w:t>
      </w:r>
      <w:r w:rsidR="00B80482" w:rsidRPr="00764A04">
        <w:rPr>
          <w:b/>
          <w:bCs/>
          <w:highlight w:val="yellow"/>
          <w:vertAlign w:val="subscript"/>
          <w:lang w:val="nl-NL"/>
        </w:rPr>
        <w:t>oraal</w:t>
      </w:r>
      <w:proofErr w:type="spellEnd"/>
      <w:r w:rsidR="00B80482" w:rsidRPr="00764A04">
        <w:rPr>
          <w:b/>
          <w:bCs/>
          <w:highlight w:val="yellow"/>
          <w:vertAlign w:val="subscript"/>
          <w:lang w:val="nl-NL"/>
        </w:rPr>
        <w:t xml:space="preserve"> </w:t>
      </w:r>
    </w:p>
    <w:p w14:paraId="1486A420" w14:textId="77777777" w:rsidR="00B80482" w:rsidRPr="00764A04" w:rsidRDefault="00B80482" w:rsidP="00B80482">
      <w:pPr>
        <w:rPr>
          <w:highlight w:val="yellow"/>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3"/>
        <w:gridCol w:w="3148"/>
      </w:tblGrid>
      <w:tr w:rsidR="00B80482" w:rsidRPr="00764A04" w14:paraId="144F12DD" w14:textId="77777777" w:rsidTr="00B80482">
        <w:trPr>
          <w:cantSplit/>
        </w:trPr>
        <w:tc>
          <w:tcPr>
            <w:tcW w:w="2862" w:type="pct"/>
          </w:tcPr>
          <w:p w14:paraId="0C5316ED" w14:textId="77777777" w:rsidR="00B80482" w:rsidRPr="00764A04" w:rsidRDefault="00B80482" w:rsidP="00B80482">
            <w:pPr>
              <w:pStyle w:val="RIVMStandaard"/>
              <w:rPr>
                <w:b/>
                <w:bCs/>
                <w:highlight w:val="yellow"/>
              </w:rPr>
            </w:pPr>
            <w:proofErr w:type="spellStart"/>
            <w:r w:rsidRPr="00764A04">
              <w:rPr>
                <w:b/>
                <w:bCs/>
                <w:highlight w:val="yellow"/>
              </w:rPr>
              <w:t>Resultaten</w:t>
            </w:r>
            <w:proofErr w:type="spellEnd"/>
          </w:p>
        </w:tc>
        <w:tc>
          <w:tcPr>
            <w:tcW w:w="2138" w:type="pct"/>
          </w:tcPr>
          <w:p w14:paraId="6AA34305" w14:textId="77777777" w:rsidR="00B80482" w:rsidRPr="00764A04" w:rsidRDefault="00B80482" w:rsidP="00B80482">
            <w:pPr>
              <w:pStyle w:val="RIVMStandaard"/>
              <w:rPr>
                <w:b/>
                <w:bCs/>
                <w:highlight w:val="yellow"/>
              </w:rPr>
            </w:pPr>
            <w:proofErr w:type="spellStart"/>
            <w:r w:rsidRPr="00764A04">
              <w:rPr>
                <w:b/>
                <w:bCs/>
                <w:highlight w:val="yellow"/>
              </w:rPr>
              <w:t>Referentie</w:t>
            </w:r>
            <w:proofErr w:type="spellEnd"/>
          </w:p>
        </w:tc>
      </w:tr>
      <w:tr w:rsidR="00B80482" w:rsidRPr="00764A04" w14:paraId="0CA4FE81" w14:textId="77777777" w:rsidTr="00B80482">
        <w:trPr>
          <w:cantSplit/>
        </w:trPr>
        <w:tc>
          <w:tcPr>
            <w:tcW w:w="2862" w:type="pct"/>
          </w:tcPr>
          <w:p w14:paraId="389363A1" w14:textId="1BA0CF11" w:rsidR="00B80482" w:rsidRPr="00764A04" w:rsidRDefault="00B80482" w:rsidP="00B80482">
            <w:pPr>
              <w:pStyle w:val="RIVMStandaard"/>
              <w:rPr>
                <w:highlight w:val="yellow"/>
                <w:lang w:val="nl-NL"/>
              </w:rPr>
            </w:pPr>
            <w:r w:rsidRPr="00764A04">
              <w:rPr>
                <w:highlight w:val="yellow"/>
                <w:lang w:val="nl-NL"/>
              </w:rPr>
              <w:t>i-</w:t>
            </w:r>
            <w:proofErr w:type="spellStart"/>
            <w:r w:rsidR="007474E5" w:rsidRPr="00764A04">
              <w:rPr>
                <w:highlight w:val="yellow"/>
                <w:lang w:val="nl-NL"/>
              </w:rPr>
              <w:t>MTR</w:t>
            </w:r>
            <w:r w:rsidRPr="00764A04">
              <w:rPr>
                <w:highlight w:val="yellow"/>
                <w:vertAlign w:val="subscript"/>
                <w:lang w:val="nl-NL"/>
              </w:rPr>
              <w:t>oraal</w:t>
            </w:r>
            <w:proofErr w:type="spellEnd"/>
            <w:r w:rsidRPr="00764A04">
              <w:rPr>
                <w:highlight w:val="yellow"/>
                <w:lang w:val="nl-NL"/>
              </w:rPr>
              <w:t xml:space="preserve"> = </w:t>
            </w:r>
          </w:p>
        </w:tc>
        <w:tc>
          <w:tcPr>
            <w:tcW w:w="2138" w:type="pct"/>
          </w:tcPr>
          <w:p w14:paraId="0961EBF0" w14:textId="77777777" w:rsidR="00B80482" w:rsidRPr="00764A04" w:rsidRDefault="00B80482" w:rsidP="00B80482">
            <w:pPr>
              <w:pStyle w:val="RIVMStandaard"/>
              <w:rPr>
                <w:highlight w:val="yellow"/>
              </w:rPr>
            </w:pPr>
          </w:p>
        </w:tc>
      </w:tr>
      <w:tr w:rsidR="00B80482" w:rsidRPr="00B404F4" w14:paraId="08A68DB6" w14:textId="77777777" w:rsidTr="00B80482">
        <w:trPr>
          <w:cantSplit/>
        </w:trPr>
        <w:tc>
          <w:tcPr>
            <w:tcW w:w="2862" w:type="pct"/>
          </w:tcPr>
          <w:p w14:paraId="30C443B3" w14:textId="77777777" w:rsidR="00B80482" w:rsidRDefault="00B80482" w:rsidP="00B80482">
            <w:pPr>
              <w:pStyle w:val="RIVMStandaard"/>
              <w:rPr>
                <w:lang w:val="nl-NL"/>
              </w:rPr>
            </w:pPr>
            <w:r w:rsidRPr="00764A04">
              <w:rPr>
                <w:highlight w:val="yellow"/>
                <w:lang w:val="nl-NL"/>
              </w:rPr>
              <w:t>i-</w:t>
            </w:r>
            <w:proofErr w:type="spellStart"/>
            <w:r w:rsidRPr="00764A04">
              <w:rPr>
                <w:highlight w:val="yellow"/>
                <w:lang w:val="nl-NL"/>
              </w:rPr>
              <w:t>drw</w:t>
            </w:r>
            <w:proofErr w:type="spellEnd"/>
            <w:r w:rsidRPr="00764A04">
              <w:rPr>
                <w:highlight w:val="yellow"/>
                <w:lang w:val="nl-NL"/>
              </w:rPr>
              <w:t xml:space="preserve"> richtwaarde =</w:t>
            </w:r>
            <w:r>
              <w:rPr>
                <w:lang w:val="nl-NL"/>
              </w:rPr>
              <w:t xml:space="preserve"> </w:t>
            </w:r>
          </w:p>
        </w:tc>
        <w:tc>
          <w:tcPr>
            <w:tcW w:w="2138" w:type="pct"/>
          </w:tcPr>
          <w:p w14:paraId="746603A4" w14:textId="77777777" w:rsidR="00B80482" w:rsidRPr="00C77AF9" w:rsidRDefault="00B80482" w:rsidP="00B80482">
            <w:pPr>
              <w:pStyle w:val="RIVMStandaard"/>
              <w:rPr>
                <w:lang w:val="nl-NL"/>
              </w:rPr>
            </w:pPr>
          </w:p>
        </w:tc>
      </w:tr>
    </w:tbl>
    <w:p w14:paraId="78973E94" w14:textId="77777777" w:rsidR="00B80482" w:rsidRPr="00C77AF9" w:rsidRDefault="00B80482" w:rsidP="00B80482">
      <w:pPr>
        <w:spacing w:line="240" w:lineRule="auto"/>
        <w:rPr>
          <w:bCs/>
          <w:snapToGrid w:val="0"/>
          <w:lang w:val="nl-NL"/>
        </w:rPr>
      </w:pPr>
    </w:p>
    <w:p w14:paraId="5D48AE32" w14:textId="5982F7E2" w:rsidR="00B80482" w:rsidRPr="00C77AF9" w:rsidRDefault="00764A04" w:rsidP="00B80482">
      <w:pPr>
        <w:spacing w:line="240" w:lineRule="auto"/>
        <w:rPr>
          <w:b/>
          <w:bCs/>
          <w:snapToGrid w:val="0"/>
          <w:lang w:val="nl-NL"/>
        </w:rPr>
      </w:pPr>
      <w:r>
        <w:rPr>
          <w:b/>
          <w:bCs/>
          <w:snapToGrid w:val="0"/>
          <w:lang w:val="nl-NL"/>
        </w:rPr>
        <w:t>1.</w:t>
      </w:r>
      <w:r w:rsidRPr="00764A04">
        <w:rPr>
          <w:b/>
          <w:bCs/>
          <w:snapToGrid w:val="0"/>
          <w:highlight w:val="yellow"/>
          <w:lang w:val="nl-NL"/>
        </w:rPr>
        <w:t>2</w:t>
      </w:r>
      <w:r w:rsidR="00B80482" w:rsidRPr="00C77AF9">
        <w:rPr>
          <w:b/>
          <w:bCs/>
          <w:snapToGrid w:val="0"/>
          <w:lang w:val="nl-NL"/>
        </w:rPr>
        <w:t xml:space="preserve"> </w:t>
      </w:r>
      <w:proofErr w:type="spellStart"/>
      <w:r w:rsidR="00B80482" w:rsidRPr="00C77AF9">
        <w:rPr>
          <w:b/>
          <w:bCs/>
          <w:snapToGrid w:val="0"/>
          <w:lang w:val="nl-NL"/>
        </w:rPr>
        <w:t>Ecotoxiciteit</w:t>
      </w:r>
      <w:proofErr w:type="spellEnd"/>
    </w:p>
    <w:p w14:paraId="484FACE0" w14:textId="77777777" w:rsidR="00B80482" w:rsidRDefault="00B80482" w:rsidP="00B80482">
      <w:pPr>
        <w:rPr>
          <w:lang w:val="nl-NL"/>
        </w:rPr>
      </w:pPr>
    </w:p>
    <w:p w14:paraId="361CBDF3" w14:textId="123612AE" w:rsidR="00855B1D" w:rsidRPr="00764A04" w:rsidRDefault="00855B1D" w:rsidP="00855B1D">
      <w:pPr>
        <w:pStyle w:val="RIVMStandaard"/>
        <w:rPr>
          <w:i/>
          <w:iCs/>
          <w:snapToGrid w:val="0"/>
          <w:u w:val="single"/>
          <w:lang w:val="nl-NL"/>
        </w:rPr>
      </w:pPr>
      <w:r w:rsidRPr="00764A04">
        <w:rPr>
          <w:i/>
          <w:iCs/>
          <w:snapToGrid w:val="0"/>
          <w:highlight w:val="yellow"/>
          <w:u w:val="single"/>
          <w:lang w:val="nl-NL"/>
        </w:rPr>
        <w:t xml:space="preserve">Verwijder </w:t>
      </w:r>
      <w:r>
        <w:rPr>
          <w:i/>
          <w:iCs/>
          <w:snapToGrid w:val="0"/>
          <w:highlight w:val="yellow"/>
          <w:u w:val="single"/>
          <w:lang w:val="nl-NL"/>
        </w:rPr>
        <w:t>soorten waarvoor er geen data zijn</w:t>
      </w:r>
      <w:r w:rsidRPr="00764A04">
        <w:rPr>
          <w:i/>
          <w:iCs/>
          <w:snapToGrid w:val="0"/>
          <w:highlight w:val="yellow"/>
          <w:u w:val="single"/>
          <w:lang w:val="nl-NL"/>
        </w:rPr>
        <w:t xml:space="preserve"> uit </w:t>
      </w:r>
      <w:r>
        <w:rPr>
          <w:i/>
          <w:iCs/>
          <w:snapToGrid w:val="0"/>
          <w:highlight w:val="yellow"/>
          <w:u w:val="single"/>
          <w:lang w:val="nl-NL"/>
        </w:rPr>
        <w:t xml:space="preserve">de </w:t>
      </w:r>
      <w:r w:rsidRPr="00764A04">
        <w:rPr>
          <w:i/>
          <w:iCs/>
          <w:snapToGrid w:val="0"/>
          <w:highlight w:val="yellow"/>
          <w:u w:val="single"/>
          <w:lang w:val="nl-NL"/>
        </w:rPr>
        <w:t>tabellen hieronder</w:t>
      </w:r>
    </w:p>
    <w:p w14:paraId="3D68F060" w14:textId="77777777" w:rsidR="00855B1D" w:rsidRPr="00C77AF9" w:rsidRDefault="00855B1D" w:rsidP="00B80482">
      <w:pPr>
        <w:rPr>
          <w:lang w:val="nl-N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28" w:type="dxa"/>
        </w:tblCellMar>
        <w:tblLook w:val="00A0" w:firstRow="1" w:lastRow="0" w:firstColumn="1" w:lastColumn="0" w:noHBand="0" w:noVBand="0"/>
      </w:tblPr>
      <w:tblGrid>
        <w:gridCol w:w="2886"/>
        <w:gridCol w:w="678"/>
        <w:gridCol w:w="802"/>
        <w:gridCol w:w="1012"/>
        <w:gridCol w:w="1411"/>
        <w:gridCol w:w="566"/>
      </w:tblGrid>
      <w:tr w:rsidR="00B80482" w:rsidRPr="00C77AF9" w14:paraId="4933339D" w14:textId="77777777" w:rsidTr="00B80482">
        <w:trPr>
          <w:cantSplit/>
          <w:tblHeader/>
        </w:trPr>
        <w:tc>
          <w:tcPr>
            <w:tcW w:w="5000" w:type="pct"/>
            <w:gridSpan w:val="6"/>
            <w:shd w:val="clear" w:color="auto" w:fill="D9D9D9" w:themeFill="background1" w:themeFillShade="D9"/>
          </w:tcPr>
          <w:p w14:paraId="33A7D8C1" w14:textId="77777777" w:rsidR="00B80482" w:rsidRPr="00C77AF9" w:rsidRDefault="00B80482" w:rsidP="00B80482">
            <w:pPr>
              <w:pStyle w:val="RIVMStandaard"/>
              <w:rPr>
                <w:b/>
                <w:bCs/>
                <w:snapToGrid w:val="0"/>
              </w:rPr>
            </w:pPr>
            <w:r w:rsidRPr="00C77AF9">
              <w:rPr>
                <w:b/>
                <w:bCs/>
                <w:snapToGrid w:val="0"/>
              </w:rPr>
              <w:t>ACUUT</w:t>
            </w:r>
          </w:p>
        </w:tc>
      </w:tr>
      <w:tr w:rsidR="00B80482" w:rsidRPr="00C77AF9" w14:paraId="78EC3B35" w14:textId="77777777" w:rsidTr="00B80482">
        <w:trPr>
          <w:cantSplit/>
          <w:tblHeader/>
        </w:trPr>
        <w:tc>
          <w:tcPr>
            <w:tcW w:w="1962" w:type="pct"/>
          </w:tcPr>
          <w:p w14:paraId="4C4FDD29" w14:textId="77777777" w:rsidR="00B80482" w:rsidRPr="00C77AF9" w:rsidRDefault="00B80482" w:rsidP="00B80482">
            <w:pPr>
              <w:pStyle w:val="RIVMStandaard"/>
              <w:rPr>
                <w:b/>
                <w:bCs/>
                <w:snapToGrid w:val="0"/>
              </w:rPr>
            </w:pPr>
            <w:r w:rsidRPr="00C77AF9">
              <w:rPr>
                <w:b/>
                <w:bCs/>
                <w:snapToGrid w:val="0"/>
              </w:rPr>
              <w:t>Soort</w:t>
            </w:r>
          </w:p>
        </w:tc>
        <w:tc>
          <w:tcPr>
            <w:tcW w:w="461" w:type="pct"/>
          </w:tcPr>
          <w:p w14:paraId="2EE4408B" w14:textId="77777777" w:rsidR="00B80482" w:rsidRPr="00C77AF9" w:rsidRDefault="00B80482" w:rsidP="00B80482">
            <w:pPr>
              <w:pStyle w:val="RIVMStandaard"/>
              <w:rPr>
                <w:b/>
                <w:bCs/>
                <w:snapToGrid w:val="0"/>
              </w:rPr>
            </w:pPr>
            <w:r w:rsidRPr="00C77AF9">
              <w:rPr>
                <w:b/>
                <w:bCs/>
                <w:snapToGrid w:val="0"/>
              </w:rPr>
              <w:t>Duur</w:t>
            </w:r>
          </w:p>
        </w:tc>
        <w:tc>
          <w:tcPr>
            <w:tcW w:w="545" w:type="pct"/>
          </w:tcPr>
          <w:p w14:paraId="058CD563" w14:textId="77777777" w:rsidR="00B80482" w:rsidRPr="00C77AF9" w:rsidRDefault="00B80482" w:rsidP="00B80482">
            <w:pPr>
              <w:pStyle w:val="RIVMStandaard"/>
              <w:rPr>
                <w:b/>
                <w:bCs/>
                <w:snapToGrid w:val="0"/>
              </w:rPr>
            </w:pPr>
            <w:r w:rsidRPr="00C77AF9">
              <w:rPr>
                <w:b/>
                <w:bCs/>
                <w:snapToGrid w:val="0"/>
              </w:rPr>
              <w:t>Para-</w:t>
            </w:r>
          </w:p>
          <w:p w14:paraId="06E2F5FC" w14:textId="77777777" w:rsidR="00B80482" w:rsidRPr="00C77AF9" w:rsidRDefault="00B80482" w:rsidP="00B80482">
            <w:pPr>
              <w:pStyle w:val="RIVMStandaard"/>
              <w:rPr>
                <w:b/>
                <w:bCs/>
                <w:snapToGrid w:val="0"/>
              </w:rPr>
            </w:pPr>
            <w:r w:rsidRPr="00C77AF9">
              <w:rPr>
                <w:b/>
                <w:bCs/>
                <w:snapToGrid w:val="0"/>
              </w:rPr>
              <w:t>meter</w:t>
            </w:r>
          </w:p>
        </w:tc>
        <w:tc>
          <w:tcPr>
            <w:tcW w:w="688" w:type="pct"/>
          </w:tcPr>
          <w:p w14:paraId="4C036ECE" w14:textId="77777777" w:rsidR="00B80482" w:rsidRPr="00C77AF9" w:rsidRDefault="00B80482" w:rsidP="00B80482">
            <w:pPr>
              <w:pStyle w:val="RIVMStandaard"/>
              <w:rPr>
                <w:b/>
                <w:bCs/>
                <w:snapToGrid w:val="0"/>
              </w:rPr>
            </w:pPr>
            <w:proofErr w:type="spellStart"/>
            <w:r w:rsidRPr="00C77AF9">
              <w:rPr>
                <w:b/>
                <w:bCs/>
                <w:snapToGrid w:val="0"/>
              </w:rPr>
              <w:t>Waarde</w:t>
            </w:r>
            <w:proofErr w:type="spellEnd"/>
          </w:p>
          <w:p w14:paraId="3ABEBFC2" w14:textId="77777777" w:rsidR="00B80482" w:rsidRPr="00C77AF9" w:rsidRDefault="00B80482" w:rsidP="00B80482">
            <w:pPr>
              <w:pStyle w:val="RIVMStandaard"/>
              <w:rPr>
                <w:b/>
                <w:bCs/>
                <w:snapToGrid w:val="0"/>
              </w:rPr>
            </w:pPr>
            <w:r w:rsidRPr="00C77AF9">
              <w:rPr>
                <w:b/>
                <w:bCs/>
                <w:snapToGrid w:val="0"/>
              </w:rPr>
              <w:t>[mg/L]</w:t>
            </w:r>
          </w:p>
        </w:tc>
        <w:tc>
          <w:tcPr>
            <w:tcW w:w="959" w:type="pct"/>
          </w:tcPr>
          <w:p w14:paraId="42CF5709" w14:textId="77777777" w:rsidR="00B80482" w:rsidRPr="00C77AF9" w:rsidRDefault="00B80482" w:rsidP="00B80482">
            <w:pPr>
              <w:pStyle w:val="RIVMStandaard"/>
              <w:rPr>
                <w:b/>
                <w:bCs/>
                <w:snapToGrid w:val="0"/>
              </w:rPr>
            </w:pPr>
            <w:proofErr w:type="spellStart"/>
            <w:r w:rsidRPr="00C77AF9">
              <w:rPr>
                <w:b/>
                <w:bCs/>
                <w:snapToGrid w:val="0"/>
              </w:rPr>
              <w:t>Opmerking</w:t>
            </w:r>
            <w:proofErr w:type="spellEnd"/>
          </w:p>
        </w:tc>
        <w:tc>
          <w:tcPr>
            <w:tcW w:w="385" w:type="pct"/>
          </w:tcPr>
          <w:p w14:paraId="274ABAC7" w14:textId="77777777" w:rsidR="00B80482" w:rsidRPr="00C77AF9" w:rsidRDefault="00B80482" w:rsidP="00B80482">
            <w:pPr>
              <w:pStyle w:val="RIVMStandaard"/>
              <w:rPr>
                <w:b/>
                <w:bCs/>
                <w:snapToGrid w:val="0"/>
              </w:rPr>
            </w:pPr>
            <w:r w:rsidRPr="00C77AF9">
              <w:rPr>
                <w:b/>
                <w:bCs/>
                <w:snapToGrid w:val="0"/>
              </w:rPr>
              <w:t>Ref.</w:t>
            </w:r>
          </w:p>
        </w:tc>
      </w:tr>
      <w:tr w:rsidR="00B80482" w:rsidRPr="00C77AF9" w14:paraId="0880AF1B" w14:textId="77777777" w:rsidTr="00B80482">
        <w:trPr>
          <w:cantSplit/>
        </w:trPr>
        <w:tc>
          <w:tcPr>
            <w:tcW w:w="1962" w:type="pct"/>
          </w:tcPr>
          <w:p w14:paraId="19A85512" w14:textId="77777777" w:rsidR="00B80482" w:rsidRPr="00C77AF9" w:rsidRDefault="00B80482" w:rsidP="00B80482">
            <w:pPr>
              <w:pStyle w:val="RIVMStandaard"/>
              <w:rPr>
                <w:b/>
                <w:iCs/>
                <w:snapToGrid w:val="0"/>
              </w:rPr>
            </w:pPr>
            <w:r w:rsidRPr="00C77AF9">
              <w:rPr>
                <w:b/>
                <w:iCs/>
                <w:snapToGrid w:val="0"/>
              </w:rPr>
              <w:t xml:space="preserve">  </w:t>
            </w:r>
            <w:proofErr w:type="spellStart"/>
            <w:r w:rsidRPr="00C77AF9">
              <w:rPr>
                <w:b/>
                <w:iCs/>
                <w:snapToGrid w:val="0"/>
              </w:rPr>
              <w:t>Bacteriën</w:t>
            </w:r>
            <w:proofErr w:type="spellEnd"/>
          </w:p>
        </w:tc>
        <w:tc>
          <w:tcPr>
            <w:tcW w:w="461" w:type="pct"/>
          </w:tcPr>
          <w:p w14:paraId="69D44DE8" w14:textId="77777777" w:rsidR="00B80482" w:rsidRPr="00C77AF9" w:rsidRDefault="00B80482" w:rsidP="00B80482">
            <w:pPr>
              <w:pStyle w:val="RIVMStandaard"/>
              <w:rPr>
                <w:snapToGrid w:val="0"/>
              </w:rPr>
            </w:pPr>
          </w:p>
        </w:tc>
        <w:tc>
          <w:tcPr>
            <w:tcW w:w="545" w:type="pct"/>
          </w:tcPr>
          <w:p w14:paraId="10BDAA3B" w14:textId="77777777" w:rsidR="00B80482" w:rsidRPr="00C77AF9" w:rsidRDefault="00B80482" w:rsidP="00B80482">
            <w:pPr>
              <w:pStyle w:val="RIVMStandaard"/>
              <w:rPr>
                <w:snapToGrid w:val="0"/>
              </w:rPr>
            </w:pPr>
          </w:p>
        </w:tc>
        <w:tc>
          <w:tcPr>
            <w:tcW w:w="688" w:type="pct"/>
          </w:tcPr>
          <w:p w14:paraId="573850F4" w14:textId="77777777" w:rsidR="00B80482" w:rsidRPr="00C77AF9" w:rsidRDefault="00B80482" w:rsidP="00B80482">
            <w:pPr>
              <w:pStyle w:val="RIVMStandaard"/>
              <w:rPr>
                <w:snapToGrid w:val="0"/>
              </w:rPr>
            </w:pPr>
          </w:p>
        </w:tc>
        <w:tc>
          <w:tcPr>
            <w:tcW w:w="959" w:type="pct"/>
          </w:tcPr>
          <w:p w14:paraId="26869156" w14:textId="77777777" w:rsidR="00B80482" w:rsidRPr="00C77AF9" w:rsidRDefault="00B80482" w:rsidP="00B80482">
            <w:pPr>
              <w:pStyle w:val="RIVMStandaard"/>
            </w:pPr>
          </w:p>
        </w:tc>
        <w:tc>
          <w:tcPr>
            <w:tcW w:w="385" w:type="pct"/>
          </w:tcPr>
          <w:p w14:paraId="13824AEA" w14:textId="77777777" w:rsidR="00B80482" w:rsidRPr="00C77AF9" w:rsidRDefault="00B80482" w:rsidP="00B80482">
            <w:pPr>
              <w:pStyle w:val="RIVMStandaard"/>
              <w:rPr>
                <w:snapToGrid w:val="0"/>
              </w:rPr>
            </w:pPr>
          </w:p>
        </w:tc>
      </w:tr>
      <w:tr w:rsidR="00B80482" w:rsidRPr="00C77AF9" w14:paraId="11EBA79C" w14:textId="77777777" w:rsidTr="00B80482">
        <w:trPr>
          <w:cantSplit/>
        </w:trPr>
        <w:tc>
          <w:tcPr>
            <w:tcW w:w="1962" w:type="pct"/>
          </w:tcPr>
          <w:p w14:paraId="4BCA45D9" w14:textId="77777777" w:rsidR="00B80482" w:rsidRPr="00C77AF9" w:rsidRDefault="00B80482" w:rsidP="00B80482">
            <w:pPr>
              <w:pStyle w:val="RIVMStandaard"/>
              <w:rPr>
                <w:i/>
                <w:iCs/>
                <w:lang w:eastAsia="en-GB"/>
              </w:rPr>
            </w:pPr>
            <w:r w:rsidRPr="00C77AF9">
              <w:rPr>
                <w:i/>
                <w:iCs/>
                <w:lang w:eastAsia="en-GB"/>
              </w:rPr>
              <w:t>Pseudomonas putida</w:t>
            </w:r>
          </w:p>
        </w:tc>
        <w:tc>
          <w:tcPr>
            <w:tcW w:w="461" w:type="pct"/>
          </w:tcPr>
          <w:p w14:paraId="29E661A9" w14:textId="77777777" w:rsidR="00B80482" w:rsidRPr="00C77AF9" w:rsidRDefault="00B80482" w:rsidP="00B80482">
            <w:pPr>
              <w:pStyle w:val="RIVMStandaard"/>
              <w:rPr>
                <w:snapToGrid w:val="0"/>
              </w:rPr>
            </w:pPr>
          </w:p>
        </w:tc>
        <w:tc>
          <w:tcPr>
            <w:tcW w:w="545" w:type="pct"/>
          </w:tcPr>
          <w:p w14:paraId="063D6358" w14:textId="77777777" w:rsidR="00B80482" w:rsidRPr="00C77AF9" w:rsidRDefault="00B80482" w:rsidP="00B80482">
            <w:pPr>
              <w:pStyle w:val="RIVMStandaard"/>
              <w:rPr>
                <w:snapToGrid w:val="0"/>
              </w:rPr>
            </w:pPr>
          </w:p>
        </w:tc>
        <w:tc>
          <w:tcPr>
            <w:tcW w:w="688" w:type="pct"/>
          </w:tcPr>
          <w:p w14:paraId="7C18DD5D" w14:textId="77777777" w:rsidR="00B80482" w:rsidRPr="00C77AF9" w:rsidRDefault="00B80482" w:rsidP="00B80482">
            <w:pPr>
              <w:pStyle w:val="RIVMStandaard"/>
              <w:rPr>
                <w:snapToGrid w:val="0"/>
              </w:rPr>
            </w:pPr>
          </w:p>
        </w:tc>
        <w:tc>
          <w:tcPr>
            <w:tcW w:w="959" w:type="pct"/>
          </w:tcPr>
          <w:p w14:paraId="60F1340A" w14:textId="77777777" w:rsidR="00B80482" w:rsidRPr="00C77AF9" w:rsidRDefault="00B80482" w:rsidP="00B80482">
            <w:pPr>
              <w:pStyle w:val="RIVMStandaard"/>
              <w:rPr>
                <w:lang w:val="nl-NL"/>
              </w:rPr>
            </w:pPr>
          </w:p>
        </w:tc>
        <w:tc>
          <w:tcPr>
            <w:tcW w:w="385" w:type="pct"/>
          </w:tcPr>
          <w:p w14:paraId="20665C32" w14:textId="77777777" w:rsidR="00B80482" w:rsidRPr="00C77AF9" w:rsidRDefault="00B80482" w:rsidP="00B80482">
            <w:pPr>
              <w:pStyle w:val="RIVMStandaard"/>
              <w:rPr>
                <w:lang w:val="nl-NL"/>
              </w:rPr>
            </w:pPr>
          </w:p>
        </w:tc>
      </w:tr>
      <w:tr w:rsidR="00B80482" w:rsidRPr="00C77AF9" w14:paraId="205ADED6" w14:textId="77777777" w:rsidTr="00B80482">
        <w:trPr>
          <w:cantSplit/>
        </w:trPr>
        <w:tc>
          <w:tcPr>
            <w:tcW w:w="1962" w:type="pct"/>
          </w:tcPr>
          <w:p w14:paraId="1889BD0D" w14:textId="77777777" w:rsidR="00B80482" w:rsidRPr="00C77AF9" w:rsidRDefault="00B80482" w:rsidP="00B80482">
            <w:pPr>
              <w:pStyle w:val="RIVMStandaard"/>
              <w:rPr>
                <w:b/>
                <w:iCs/>
                <w:snapToGrid w:val="0"/>
              </w:rPr>
            </w:pPr>
            <w:r w:rsidRPr="00C77AF9">
              <w:rPr>
                <w:b/>
                <w:iCs/>
                <w:snapToGrid w:val="0"/>
              </w:rPr>
              <w:t xml:space="preserve">  </w:t>
            </w:r>
            <w:proofErr w:type="spellStart"/>
            <w:r w:rsidRPr="00C77AF9">
              <w:rPr>
                <w:b/>
                <w:iCs/>
                <w:snapToGrid w:val="0"/>
              </w:rPr>
              <w:t>Protozoën</w:t>
            </w:r>
            <w:proofErr w:type="spellEnd"/>
          </w:p>
        </w:tc>
        <w:tc>
          <w:tcPr>
            <w:tcW w:w="461" w:type="pct"/>
          </w:tcPr>
          <w:p w14:paraId="77266A18" w14:textId="77777777" w:rsidR="00B80482" w:rsidRPr="00C77AF9" w:rsidRDefault="00B80482" w:rsidP="00B80482">
            <w:pPr>
              <w:pStyle w:val="RIVMStandaard"/>
              <w:rPr>
                <w:snapToGrid w:val="0"/>
              </w:rPr>
            </w:pPr>
          </w:p>
        </w:tc>
        <w:tc>
          <w:tcPr>
            <w:tcW w:w="545" w:type="pct"/>
          </w:tcPr>
          <w:p w14:paraId="17C11AC6" w14:textId="77777777" w:rsidR="00B80482" w:rsidRPr="00C77AF9" w:rsidRDefault="00B80482" w:rsidP="00B80482">
            <w:pPr>
              <w:pStyle w:val="RIVMStandaard"/>
              <w:rPr>
                <w:snapToGrid w:val="0"/>
              </w:rPr>
            </w:pPr>
          </w:p>
        </w:tc>
        <w:tc>
          <w:tcPr>
            <w:tcW w:w="688" w:type="pct"/>
          </w:tcPr>
          <w:p w14:paraId="662CE1BD" w14:textId="77777777" w:rsidR="00B80482" w:rsidRPr="00C77AF9" w:rsidRDefault="00B80482" w:rsidP="00B80482">
            <w:pPr>
              <w:pStyle w:val="RIVMStandaard"/>
              <w:rPr>
                <w:snapToGrid w:val="0"/>
              </w:rPr>
            </w:pPr>
          </w:p>
        </w:tc>
        <w:tc>
          <w:tcPr>
            <w:tcW w:w="959" w:type="pct"/>
          </w:tcPr>
          <w:p w14:paraId="62DCF842" w14:textId="77777777" w:rsidR="00B80482" w:rsidRPr="00C77AF9" w:rsidRDefault="00B80482" w:rsidP="00B80482">
            <w:pPr>
              <w:pStyle w:val="RIVMStandaard"/>
            </w:pPr>
          </w:p>
        </w:tc>
        <w:tc>
          <w:tcPr>
            <w:tcW w:w="385" w:type="pct"/>
          </w:tcPr>
          <w:p w14:paraId="522CEBB2" w14:textId="77777777" w:rsidR="00B80482" w:rsidRPr="00C77AF9" w:rsidRDefault="00B80482" w:rsidP="00B80482">
            <w:pPr>
              <w:pStyle w:val="RIVMStandaard"/>
              <w:rPr>
                <w:iCs/>
              </w:rPr>
            </w:pPr>
          </w:p>
        </w:tc>
      </w:tr>
      <w:tr w:rsidR="00B80482" w:rsidRPr="00C77AF9" w14:paraId="5F44B1D5" w14:textId="77777777" w:rsidTr="00B80482">
        <w:trPr>
          <w:cantSplit/>
        </w:trPr>
        <w:tc>
          <w:tcPr>
            <w:tcW w:w="1962" w:type="pct"/>
          </w:tcPr>
          <w:p w14:paraId="5923830B" w14:textId="77777777" w:rsidR="00B80482" w:rsidRPr="00C77AF9" w:rsidRDefault="00B80482" w:rsidP="00B80482">
            <w:pPr>
              <w:pStyle w:val="RIVMStandaard"/>
              <w:rPr>
                <w:i/>
                <w:iCs/>
                <w:lang w:eastAsia="en-GB"/>
              </w:rPr>
            </w:pPr>
            <w:r w:rsidRPr="00C77AF9">
              <w:rPr>
                <w:i/>
                <w:iCs/>
                <w:lang w:eastAsia="en-GB"/>
              </w:rPr>
              <w:t>Tetrahymena pyriformis</w:t>
            </w:r>
          </w:p>
        </w:tc>
        <w:tc>
          <w:tcPr>
            <w:tcW w:w="461" w:type="pct"/>
          </w:tcPr>
          <w:p w14:paraId="42672BE4" w14:textId="77777777" w:rsidR="00B80482" w:rsidRPr="00C77AF9" w:rsidRDefault="00B80482" w:rsidP="00B80482">
            <w:pPr>
              <w:pStyle w:val="RIVMStandaard"/>
              <w:rPr>
                <w:snapToGrid w:val="0"/>
              </w:rPr>
            </w:pPr>
          </w:p>
        </w:tc>
        <w:tc>
          <w:tcPr>
            <w:tcW w:w="545" w:type="pct"/>
          </w:tcPr>
          <w:p w14:paraId="0B0B9D14" w14:textId="77777777" w:rsidR="00B80482" w:rsidRPr="00C77AF9" w:rsidRDefault="00B80482" w:rsidP="00B80482">
            <w:pPr>
              <w:pStyle w:val="RIVMStandaard"/>
              <w:rPr>
                <w:snapToGrid w:val="0"/>
              </w:rPr>
            </w:pPr>
          </w:p>
        </w:tc>
        <w:tc>
          <w:tcPr>
            <w:tcW w:w="688" w:type="pct"/>
          </w:tcPr>
          <w:p w14:paraId="5795B42C" w14:textId="77777777" w:rsidR="00B80482" w:rsidRPr="00C77AF9" w:rsidRDefault="00B80482" w:rsidP="00B80482">
            <w:pPr>
              <w:pStyle w:val="RIVMStandaard"/>
              <w:rPr>
                <w:snapToGrid w:val="0"/>
              </w:rPr>
            </w:pPr>
          </w:p>
        </w:tc>
        <w:tc>
          <w:tcPr>
            <w:tcW w:w="959" w:type="pct"/>
          </w:tcPr>
          <w:p w14:paraId="252DE6C2" w14:textId="77777777" w:rsidR="00B80482" w:rsidRPr="00C77AF9" w:rsidRDefault="00B80482" w:rsidP="00B80482">
            <w:pPr>
              <w:pStyle w:val="RIVMStandaard"/>
            </w:pPr>
          </w:p>
        </w:tc>
        <w:tc>
          <w:tcPr>
            <w:tcW w:w="385" w:type="pct"/>
          </w:tcPr>
          <w:p w14:paraId="6CFA7418" w14:textId="77777777" w:rsidR="00B80482" w:rsidRPr="00C77AF9" w:rsidRDefault="00B80482" w:rsidP="00B80482">
            <w:pPr>
              <w:pStyle w:val="RIVMStandaard"/>
              <w:rPr>
                <w:iCs/>
              </w:rPr>
            </w:pPr>
          </w:p>
        </w:tc>
      </w:tr>
      <w:tr w:rsidR="00571894" w:rsidRPr="00C77AF9" w14:paraId="43E07ED3" w14:textId="77777777" w:rsidTr="00B80482">
        <w:trPr>
          <w:cantSplit/>
        </w:trPr>
        <w:tc>
          <w:tcPr>
            <w:tcW w:w="1962" w:type="pct"/>
          </w:tcPr>
          <w:p w14:paraId="606F1B58" w14:textId="149B9B55" w:rsidR="00571894" w:rsidRPr="00C77AF9" w:rsidRDefault="00571894" w:rsidP="00B80482">
            <w:pPr>
              <w:pStyle w:val="RIVMStandaard"/>
              <w:rPr>
                <w:b/>
                <w:bCs/>
                <w:snapToGrid w:val="0"/>
                <w:lang w:val="nl-NL"/>
              </w:rPr>
            </w:pPr>
            <w:r w:rsidRPr="00C77AF9">
              <w:rPr>
                <w:b/>
                <w:bCs/>
                <w:snapToGrid w:val="0"/>
                <w:lang w:val="nl-NL"/>
              </w:rPr>
              <w:t xml:space="preserve">  </w:t>
            </w:r>
            <w:r>
              <w:rPr>
                <w:b/>
                <w:bCs/>
                <w:snapToGrid w:val="0"/>
                <w:lang w:val="nl-NL"/>
              </w:rPr>
              <w:t>Blauwa</w:t>
            </w:r>
            <w:r w:rsidRPr="00C77AF9">
              <w:rPr>
                <w:b/>
                <w:bCs/>
                <w:snapToGrid w:val="0"/>
                <w:lang w:val="nl-NL"/>
              </w:rPr>
              <w:t>lgen</w:t>
            </w:r>
          </w:p>
        </w:tc>
        <w:tc>
          <w:tcPr>
            <w:tcW w:w="461" w:type="pct"/>
          </w:tcPr>
          <w:p w14:paraId="2178E313" w14:textId="77777777" w:rsidR="00571894" w:rsidRPr="00C77AF9" w:rsidRDefault="00571894" w:rsidP="00B80482">
            <w:pPr>
              <w:pStyle w:val="RIVMStandaard"/>
              <w:rPr>
                <w:snapToGrid w:val="0"/>
                <w:lang w:val="nl-NL"/>
              </w:rPr>
            </w:pPr>
          </w:p>
        </w:tc>
        <w:tc>
          <w:tcPr>
            <w:tcW w:w="545" w:type="pct"/>
          </w:tcPr>
          <w:p w14:paraId="35AC1D28" w14:textId="77777777" w:rsidR="00571894" w:rsidRPr="00C77AF9" w:rsidRDefault="00571894" w:rsidP="00B80482">
            <w:pPr>
              <w:pStyle w:val="RIVMStandaard"/>
              <w:rPr>
                <w:snapToGrid w:val="0"/>
                <w:lang w:val="nl-NL"/>
              </w:rPr>
            </w:pPr>
          </w:p>
        </w:tc>
        <w:tc>
          <w:tcPr>
            <w:tcW w:w="688" w:type="pct"/>
          </w:tcPr>
          <w:p w14:paraId="26E7456D" w14:textId="77777777" w:rsidR="00571894" w:rsidRPr="00C77AF9" w:rsidRDefault="00571894" w:rsidP="00B80482">
            <w:pPr>
              <w:pStyle w:val="RIVMStandaard"/>
              <w:rPr>
                <w:snapToGrid w:val="0"/>
                <w:lang w:val="nl-NL"/>
              </w:rPr>
            </w:pPr>
          </w:p>
        </w:tc>
        <w:tc>
          <w:tcPr>
            <w:tcW w:w="959" w:type="pct"/>
          </w:tcPr>
          <w:p w14:paraId="115F1B6D" w14:textId="77777777" w:rsidR="00571894" w:rsidRPr="00C77AF9" w:rsidRDefault="00571894" w:rsidP="00B80482">
            <w:pPr>
              <w:pStyle w:val="RIVMStandaard"/>
              <w:rPr>
                <w:snapToGrid w:val="0"/>
                <w:lang w:val="nl-NL"/>
              </w:rPr>
            </w:pPr>
          </w:p>
        </w:tc>
        <w:tc>
          <w:tcPr>
            <w:tcW w:w="385" w:type="pct"/>
          </w:tcPr>
          <w:p w14:paraId="08ABDA40" w14:textId="77777777" w:rsidR="00571894" w:rsidRPr="00C77AF9" w:rsidRDefault="00571894" w:rsidP="00B80482">
            <w:pPr>
              <w:pStyle w:val="RIVMStandaard"/>
              <w:rPr>
                <w:snapToGrid w:val="0"/>
                <w:lang w:val="nl-NL"/>
              </w:rPr>
            </w:pPr>
          </w:p>
        </w:tc>
      </w:tr>
      <w:tr w:rsidR="00571894" w:rsidRPr="00C77AF9" w14:paraId="6C9053E5" w14:textId="77777777" w:rsidTr="00B80482">
        <w:trPr>
          <w:cantSplit/>
        </w:trPr>
        <w:tc>
          <w:tcPr>
            <w:tcW w:w="1962" w:type="pct"/>
          </w:tcPr>
          <w:p w14:paraId="1E9CA1A3" w14:textId="19D866BF" w:rsidR="00571894" w:rsidRPr="00571894" w:rsidRDefault="00571894" w:rsidP="00B80482">
            <w:pPr>
              <w:pStyle w:val="RIVMStandaard"/>
              <w:rPr>
                <w:i/>
                <w:iCs/>
                <w:snapToGrid w:val="0"/>
                <w:lang w:val="nl-NL"/>
              </w:rPr>
            </w:pPr>
            <w:proofErr w:type="spellStart"/>
            <w:r>
              <w:rPr>
                <w:i/>
                <w:iCs/>
                <w:snapToGrid w:val="0"/>
                <w:lang w:val="nl-NL"/>
              </w:rPr>
              <w:t>Anabaena</w:t>
            </w:r>
            <w:proofErr w:type="spellEnd"/>
            <w:r>
              <w:rPr>
                <w:i/>
                <w:iCs/>
                <w:snapToGrid w:val="0"/>
                <w:lang w:val="nl-NL"/>
              </w:rPr>
              <w:t xml:space="preserve"> flos-</w:t>
            </w:r>
            <w:proofErr w:type="spellStart"/>
            <w:r>
              <w:rPr>
                <w:i/>
                <w:iCs/>
                <w:snapToGrid w:val="0"/>
                <w:lang w:val="nl-NL"/>
              </w:rPr>
              <w:t>aquae</w:t>
            </w:r>
            <w:proofErr w:type="spellEnd"/>
          </w:p>
        </w:tc>
        <w:tc>
          <w:tcPr>
            <w:tcW w:w="461" w:type="pct"/>
          </w:tcPr>
          <w:p w14:paraId="79F19B97" w14:textId="77777777" w:rsidR="00571894" w:rsidRPr="00C77AF9" w:rsidRDefault="00571894" w:rsidP="00B80482">
            <w:pPr>
              <w:pStyle w:val="RIVMStandaard"/>
              <w:rPr>
                <w:snapToGrid w:val="0"/>
                <w:lang w:val="nl-NL"/>
              </w:rPr>
            </w:pPr>
          </w:p>
        </w:tc>
        <w:tc>
          <w:tcPr>
            <w:tcW w:w="545" w:type="pct"/>
          </w:tcPr>
          <w:p w14:paraId="44EAE498" w14:textId="77777777" w:rsidR="00571894" w:rsidRPr="00C77AF9" w:rsidRDefault="00571894" w:rsidP="00B80482">
            <w:pPr>
              <w:pStyle w:val="RIVMStandaard"/>
              <w:rPr>
                <w:snapToGrid w:val="0"/>
                <w:lang w:val="nl-NL"/>
              </w:rPr>
            </w:pPr>
          </w:p>
        </w:tc>
        <w:tc>
          <w:tcPr>
            <w:tcW w:w="688" w:type="pct"/>
          </w:tcPr>
          <w:p w14:paraId="02507510" w14:textId="77777777" w:rsidR="00571894" w:rsidRPr="00C77AF9" w:rsidRDefault="00571894" w:rsidP="00B80482">
            <w:pPr>
              <w:pStyle w:val="RIVMStandaard"/>
              <w:rPr>
                <w:snapToGrid w:val="0"/>
                <w:lang w:val="nl-NL"/>
              </w:rPr>
            </w:pPr>
          </w:p>
        </w:tc>
        <w:tc>
          <w:tcPr>
            <w:tcW w:w="959" w:type="pct"/>
          </w:tcPr>
          <w:p w14:paraId="63A7921F" w14:textId="77777777" w:rsidR="00571894" w:rsidRPr="00C77AF9" w:rsidRDefault="00571894" w:rsidP="00B80482">
            <w:pPr>
              <w:pStyle w:val="RIVMStandaard"/>
              <w:rPr>
                <w:snapToGrid w:val="0"/>
                <w:lang w:val="nl-NL"/>
              </w:rPr>
            </w:pPr>
          </w:p>
        </w:tc>
        <w:tc>
          <w:tcPr>
            <w:tcW w:w="385" w:type="pct"/>
          </w:tcPr>
          <w:p w14:paraId="2E9D88A8" w14:textId="77777777" w:rsidR="00571894" w:rsidRPr="00C77AF9" w:rsidRDefault="00571894" w:rsidP="00B80482">
            <w:pPr>
              <w:pStyle w:val="RIVMStandaard"/>
              <w:rPr>
                <w:snapToGrid w:val="0"/>
                <w:lang w:val="nl-NL"/>
              </w:rPr>
            </w:pPr>
          </w:p>
        </w:tc>
      </w:tr>
      <w:tr w:rsidR="00B80482" w:rsidRPr="00C77AF9" w14:paraId="38E8282C" w14:textId="77777777" w:rsidTr="00B80482">
        <w:trPr>
          <w:cantSplit/>
        </w:trPr>
        <w:tc>
          <w:tcPr>
            <w:tcW w:w="1962" w:type="pct"/>
          </w:tcPr>
          <w:p w14:paraId="69670E9F" w14:textId="31BE7AEA" w:rsidR="00B80482" w:rsidRPr="00C77AF9" w:rsidRDefault="00B80482" w:rsidP="00B80482">
            <w:pPr>
              <w:pStyle w:val="RIVMStandaard"/>
              <w:rPr>
                <w:b/>
                <w:bCs/>
                <w:snapToGrid w:val="0"/>
                <w:lang w:val="nl-NL"/>
              </w:rPr>
            </w:pPr>
            <w:r w:rsidRPr="00C77AF9">
              <w:rPr>
                <w:b/>
                <w:bCs/>
                <w:snapToGrid w:val="0"/>
                <w:lang w:val="nl-NL"/>
              </w:rPr>
              <w:t xml:space="preserve">  Algen</w:t>
            </w:r>
            <w:r w:rsidR="00571894">
              <w:rPr>
                <w:b/>
                <w:bCs/>
                <w:snapToGrid w:val="0"/>
                <w:lang w:val="nl-NL"/>
              </w:rPr>
              <w:t>/diatomeeën</w:t>
            </w:r>
          </w:p>
        </w:tc>
        <w:tc>
          <w:tcPr>
            <w:tcW w:w="461" w:type="pct"/>
          </w:tcPr>
          <w:p w14:paraId="31A8C639" w14:textId="77777777" w:rsidR="00B80482" w:rsidRPr="00C77AF9" w:rsidRDefault="00B80482" w:rsidP="00B80482">
            <w:pPr>
              <w:pStyle w:val="RIVMStandaard"/>
              <w:rPr>
                <w:snapToGrid w:val="0"/>
                <w:lang w:val="nl-NL"/>
              </w:rPr>
            </w:pPr>
          </w:p>
        </w:tc>
        <w:tc>
          <w:tcPr>
            <w:tcW w:w="545" w:type="pct"/>
          </w:tcPr>
          <w:p w14:paraId="32C95818" w14:textId="77777777" w:rsidR="00B80482" w:rsidRPr="00C77AF9" w:rsidRDefault="00B80482" w:rsidP="00B80482">
            <w:pPr>
              <w:pStyle w:val="RIVMStandaard"/>
              <w:rPr>
                <w:snapToGrid w:val="0"/>
                <w:lang w:val="nl-NL"/>
              </w:rPr>
            </w:pPr>
          </w:p>
        </w:tc>
        <w:tc>
          <w:tcPr>
            <w:tcW w:w="688" w:type="pct"/>
          </w:tcPr>
          <w:p w14:paraId="71454CF5" w14:textId="77777777" w:rsidR="00B80482" w:rsidRPr="00C77AF9" w:rsidRDefault="00B80482" w:rsidP="00B80482">
            <w:pPr>
              <w:pStyle w:val="RIVMStandaard"/>
              <w:rPr>
                <w:snapToGrid w:val="0"/>
                <w:lang w:val="nl-NL"/>
              </w:rPr>
            </w:pPr>
          </w:p>
        </w:tc>
        <w:tc>
          <w:tcPr>
            <w:tcW w:w="959" w:type="pct"/>
          </w:tcPr>
          <w:p w14:paraId="0AA654B5" w14:textId="77777777" w:rsidR="00B80482" w:rsidRPr="00C77AF9" w:rsidRDefault="00B80482" w:rsidP="00B80482">
            <w:pPr>
              <w:pStyle w:val="RIVMStandaard"/>
              <w:rPr>
                <w:snapToGrid w:val="0"/>
                <w:lang w:val="nl-NL"/>
              </w:rPr>
            </w:pPr>
          </w:p>
        </w:tc>
        <w:tc>
          <w:tcPr>
            <w:tcW w:w="385" w:type="pct"/>
          </w:tcPr>
          <w:p w14:paraId="2A0C676A" w14:textId="77777777" w:rsidR="00B80482" w:rsidRPr="00C77AF9" w:rsidRDefault="00B80482" w:rsidP="00B80482">
            <w:pPr>
              <w:pStyle w:val="RIVMStandaard"/>
              <w:rPr>
                <w:snapToGrid w:val="0"/>
                <w:lang w:val="nl-NL"/>
              </w:rPr>
            </w:pPr>
          </w:p>
        </w:tc>
      </w:tr>
      <w:tr w:rsidR="00571119" w:rsidRPr="00C77AF9" w14:paraId="79D259D6" w14:textId="77777777" w:rsidTr="00CC7BB9">
        <w:trPr>
          <w:cantSplit/>
        </w:trPr>
        <w:tc>
          <w:tcPr>
            <w:tcW w:w="1962" w:type="pct"/>
          </w:tcPr>
          <w:p w14:paraId="0A93BC8F" w14:textId="454A18FD" w:rsidR="00571119" w:rsidRPr="00C77AF9" w:rsidRDefault="00571119" w:rsidP="00CC7BB9">
            <w:pPr>
              <w:pStyle w:val="RIVMStandaard"/>
              <w:rPr>
                <w:i/>
                <w:lang w:val="nl-NL"/>
              </w:rPr>
            </w:pPr>
            <w:proofErr w:type="spellStart"/>
            <w:r>
              <w:rPr>
                <w:i/>
                <w:lang w:val="nl-NL"/>
              </w:rPr>
              <w:lastRenderedPageBreak/>
              <w:t>Desmodesmus</w:t>
            </w:r>
            <w:proofErr w:type="spellEnd"/>
            <w:r w:rsidRPr="00C77AF9">
              <w:rPr>
                <w:i/>
                <w:lang w:val="nl-NL"/>
              </w:rPr>
              <w:t xml:space="preserve"> </w:t>
            </w:r>
            <w:proofErr w:type="spellStart"/>
            <w:r w:rsidRPr="00C77AF9">
              <w:rPr>
                <w:i/>
                <w:lang w:val="nl-NL"/>
              </w:rPr>
              <w:t>subspicatus</w:t>
            </w:r>
            <w:proofErr w:type="spellEnd"/>
          </w:p>
        </w:tc>
        <w:tc>
          <w:tcPr>
            <w:tcW w:w="461" w:type="pct"/>
          </w:tcPr>
          <w:p w14:paraId="60B58181" w14:textId="77777777" w:rsidR="00571119" w:rsidRPr="00C77AF9" w:rsidRDefault="00571119" w:rsidP="00CC7BB9">
            <w:pPr>
              <w:pStyle w:val="RIVMStandaard"/>
              <w:rPr>
                <w:lang w:val="nl-NL"/>
              </w:rPr>
            </w:pPr>
          </w:p>
        </w:tc>
        <w:tc>
          <w:tcPr>
            <w:tcW w:w="545" w:type="pct"/>
          </w:tcPr>
          <w:p w14:paraId="2E361D9D" w14:textId="77777777" w:rsidR="00571119" w:rsidRPr="00C77AF9" w:rsidRDefault="00571119" w:rsidP="00CC7BB9">
            <w:pPr>
              <w:pStyle w:val="RIVMStandaard"/>
              <w:rPr>
                <w:lang w:val="nl-NL"/>
              </w:rPr>
            </w:pPr>
          </w:p>
        </w:tc>
        <w:tc>
          <w:tcPr>
            <w:tcW w:w="688" w:type="pct"/>
          </w:tcPr>
          <w:p w14:paraId="6D1ACB27" w14:textId="77777777" w:rsidR="00571119" w:rsidRPr="00C77AF9" w:rsidRDefault="00571119" w:rsidP="00CC7BB9">
            <w:pPr>
              <w:pStyle w:val="RIVMStandaard"/>
              <w:rPr>
                <w:lang w:val="nl-NL"/>
              </w:rPr>
            </w:pPr>
          </w:p>
        </w:tc>
        <w:tc>
          <w:tcPr>
            <w:tcW w:w="959" w:type="pct"/>
          </w:tcPr>
          <w:p w14:paraId="37F07D12" w14:textId="77777777" w:rsidR="00571119" w:rsidRPr="00C77AF9" w:rsidRDefault="00571119" w:rsidP="00CC7BB9">
            <w:pPr>
              <w:pStyle w:val="RIVMStandaard"/>
              <w:rPr>
                <w:lang w:val="nl-NL"/>
              </w:rPr>
            </w:pPr>
          </w:p>
        </w:tc>
        <w:tc>
          <w:tcPr>
            <w:tcW w:w="385" w:type="pct"/>
          </w:tcPr>
          <w:p w14:paraId="1FFAF694" w14:textId="77777777" w:rsidR="00571119" w:rsidRPr="00C77AF9" w:rsidRDefault="00571119" w:rsidP="00CC7BB9">
            <w:pPr>
              <w:pStyle w:val="RIVMStandaard"/>
              <w:rPr>
                <w:lang w:val="nl-NL"/>
              </w:rPr>
            </w:pPr>
          </w:p>
        </w:tc>
      </w:tr>
      <w:tr w:rsidR="00B80482" w:rsidRPr="00C77AF9" w14:paraId="1A2D7B2D" w14:textId="77777777" w:rsidTr="00B80482">
        <w:trPr>
          <w:cantSplit/>
        </w:trPr>
        <w:tc>
          <w:tcPr>
            <w:tcW w:w="1962" w:type="pct"/>
          </w:tcPr>
          <w:p w14:paraId="3E95B38D" w14:textId="33E3D89D" w:rsidR="00B80482" w:rsidRPr="00C77AF9" w:rsidRDefault="00FF1CCB" w:rsidP="00B80482">
            <w:pPr>
              <w:pStyle w:val="RIVMStandaard"/>
              <w:rPr>
                <w:i/>
                <w:lang w:val="nl-NL"/>
              </w:rPr>
            </w:pPr>
            <w:proofErr w:type="spellStart"/>
            <w:r>
              <w:rPr>
                <w:i/>
                <w:lang w:val="nl-NL"/>
              </w:rPr>
              <w:t>Raphidocelis</w:t>
            </w:r>
            <w:proofErr w:type="spellEnd"/>
            <w:r>
              <w:rPr>
                <w:i/>
                <w:lang w:val="nl-NL"/>
              </w:rPr>
              <w:t xml:space="preserve"> </w:t>
            </w:r>
            <w:proofErr w:type="spellStart"/>
            <w:r>
              <w:rPr>
                <w:i/>
                <w:lang w:val="nl-NL"/>
              </w:rPr>
              <w:t>subcapitata</w:t>
            </w:r>
            <w:proofErr w:type="spellEnd"/>
          </w:p>
        </w:tc>
        <w:tc>
          <w:tcPr>
            <w:tcW w:w="461" w:type="pct"/>
          </w:tcPr>
          <w:p w14:paraId="1015FA92" w14:textId="77777777" w:rsidR="00B80482" w:rsidRPr="00C77AF9" w:rsidRDefault="00B80482" w:rsidP="00B80482">
            <w:pPr>
              <w:pStyle w:val="RIVMStandaard"/>
              <w:rPr>
                <w:lang w:val="nl-NL"/>
              </w:rPr>
            </w:pPr>
          </w:p>
        </w:tc>
        <w:tc>
          <w:tcPr>
            <w:tcW w:w="545" w:type="pct"/>
          </w:tcPr>
          <w:p w14:paraId="363A7E6B" w14:textId="77777777" w:rsidR="00B80482" w:rsidRPr="00C77AF9" w:rsidRDefault="00B80482" w:rsidP="00B80482">
            <w:pPr>
              <w:pStyle w:val="RIVMStandaard"/>
              <w:rPr>
                <w:lang w:val="nl-NL"/>
              </w:rPr>
            </w:pPr>
          </w:p>
        </w:tc>
        <w:tc>
          <w:tcPr>
            <w:tcW w:w="688" w:type="pct"/>
          </w:tcPr>
          <w:p w14:paraId="7D109E5E" w14:textId="77777777" w:rsidR="00B80482" w:rsidRPr="00C77AF9" w:rsidRDefault="00B80482" w:rsidP="00B80482">
            <w:pPr>
              <w:pStyle w:val="RIVMStandaard"/>
              <w:rPr>
                <w:lang w:val="nl-NL"/>
              </w:rPr>
            </w:pPr>
          </w:p>
        </w:tc>
        <w:tc>
          <w:tcPr>
            <w:tcW w:w="959" w:type="pct"/>
          </w:tcPr>
          <w:p w14:paraId="019871A4" w14:textId="77777777" w:rsidR="00B80482" w:rsidRPr="00C77AF9" w:rsidRDefault="00B80482" w:rsidP="00B80482">
            <w:pPr>
              <w:pStyle w:val="RIVMStandaard"/>
              <w:rPr>
                <w:lang w:val="nl-NL"/>
              </w:rPr>
            </w:pPr>
          </w:p>
        </w:tc>
        <w:tc>
          <w:tcPr>
            <w:tcW w:w="385" w:type="pct"/>
          </w:tcPr>
          <w:p w14:paraId="504C4CDC" w14:textId="77777777" w:rsidR="00B80482" w:rsidRPr="00C77AF9" w:rsidRDefault="00B80482" w:rsidP="00B80482">
            <w:pPr>
              <w:pStyle w:val="RIVMStandaard"/>
              <w:rPr>
                <w:lang w:val="nl-NL"/>
              </w:rPr>
            </w:pPr>
          </w:p>
        </w:tc>
      </w:tr>
      <w:tr w:rsidR="00B80482" w:rsidRPr="00C77AF9" w14:paraId="0E6D9733" w14:textId="77777777" w:rsidTr="00B80482">
        <w:trPr>
          <w:cantSplit/>
        </w:trPr>
        <w:tc>
          <w:tcPr>
            <w:tcW w:w="1962" w:type="pct"/>
          </w:tcPr>
          <w:p w14:paraId="64575B1B" w14:textId="77777777" w:rsidR="00B80482" w:rsidRPr="00C77AF9" w:rsidRDefault="00B80482" w:rsidP="00B80482">
            <w:pPr>
              <w:pStyle w:val="RIVMStandaard"/>
              <w:rPr>
                <w:b/>
                <w:iCs/>
                <w:snapToGrid w:val="0"/>
              </w:rPr>
            </w:pPr>
            <w:r w:rsidRPr="00C77AF9">
              <w:rPr>
                <w:b/>
                <w:iCs/>
                <w:snapToGrid w:val="0"/>
              </w:rPr>
              <w:t xml:space="preserve">  </w:t>
            </w:r>
            <w:proofErr w:type="spellStart"/>
            <w:r w:rsidRPr="00C77AF9">
              <w:rPr>
                <w:b/>
                <w:iCs/>
                <w:snapToGrid w:val="0"/>
              </w:rPr>
              <w:t>Kreeftachtigen</w:t>
            </w:r>
            <w:proofErr w:type="spellEnd"/>
          </w:p>
        </w:tc>
        <w:tc>
          <w:tcPr>
            <w:tcW w:w="461" w:type="pct"/>
          </w:tcPr>
          <w:p w14:paraId="064F0510" w14:textId="77777777" w:rsidR="00B80482" w:rsidRPr="00C77AF9" w:rsidRDefault="00B80482" w:rsidP="00B80482">
            <w:pPr>
              <w:pStyle w:val="RIVMStandaard"/>
              <w:rPr>
                <w:snapToGrid w:val="0"/>
              </w:rPr>
            </w:pPr>
          </w:p>
        </w:tc>
        <w:tc>
          <w:tcPr>
            <w:tcW w:w="545" w:type="pct"/>
          </w:tcPr>
          <w:p w14:paraId="2081D9A8" w14:textId="77777777" w:rsidR="00B80482" w:rsidRPr="00C77AF9" w:rsidRDefault="00B80482" w:rsidP="00B80482">
            <w:pPr>
              <w:pStyle w:val="RIVMStandaard"/>
              <w:rPr>
                <w:snapToGrid w:val="0"/>
              </w:rPr>
            </w:pPr>
          </w:p>
        </w:tc>
        <w:tc>
          <w:tcPr>
            <w:tcW w:w="688" w:type="pct"/>
          </w:tcPr>
          <w:p w14:paraId="3087C744" w14:textId="77777777" w:rsidR="00B80482" w:rsidRPr="00C77AF9" w:rsidRDefault="00B80482" w:rsidP="00B80482">
            <w:pPr>
              <w:pStyle w:val="RIVMStandaard"/>
              <w:rPr>
                <w:snapToGrid w:val="0"/>
              </w:rPr>
            </w:pPr>
          </w:p>
        </w:tc>
        <w:tc>
          <w:tcPr>
            <w:tcW w:w="959" w:type="pct"/>
          </w:tcPr>
          <w:p w14:paraId="63F44F3F" w14:textId="77777777" w:rsidR="00B80482" w:rsidRPr="00C77AF9" w:rsidRDefault="00B80482" w:rsidP="00B80482">
            <w:pPr>
              <w:pStyle w:val="RIVMStandaard"/>
            </w:pPr>
          </w:p>
        </w:tc>
        <w:tc>
          <w:tcPr>
            <w:tcW w:w="385" w:type="pct"/>
          </w:tcPr>
          <w:p w14:paraId="2E911208" w14:textId="77777777" w:rsidR="00B80482" w:rsidRPr="00C77AF9" w:rsidRDefault="00B80482" w:rsidP="00B80482">
            <w:pPr>
              <w:pStyle w:val="RIVMStandaard"/>
              <w:rPr>
                <w:snapToGrid w:val="0"/>
              </w:rPr>
            </w:pPr>
          </w:p>
        </w:tc>
      </w:tr>
      <w:tr w:rsidR="00B80482" w:rsidRPr="00C77AF9" w14:paraId="16C301EA" w14:textId="77777777" w:rsidTr="00B80482">
        <w:trPr>
          <w:cantSplit/>
        </w:trPr>
        <w:tc>
          <w:tcPr>
            <w:tcW w:w="1962" w:type="pct"/>
          </w:tcPr>
          <w:p w14:paraId="1D4E2E49" w14:textId="77777777" w:rsidR="00B80482" w:rsidRPr="00C77AF9" w:rsidRDefault="00B80482" w:rsidP="00B80482">
            <w:pPr>
              <w:pStyle w:val="RIVMStandaard"/>
              <w:rPr>
                <w:i/>
                <w:iCs/>
                <w:snapToGrid w:val="0"/>
              </w:rPr>
            </w:pPr>
            <w:r w:rsidRPr="00C77AF9">
              <w:rPr>
                <w:i/>
                <w:iCs/>
                <w:snapToGrid w:val="0"/>
              </w:rPr>
              <w:t>Daphnia magna</w:t>
            </w:r>
          </w:p>
        </w:tc>
        <w:tc>
          <w:tcPr>
            <w:tcW w:w="461" w:type="pct"/>
          </w:tcPr>
          <w:p w14:paraId="5B52672E" w14:textId="77777777" w:rsidR="00B80482" w:rsidRPr="00C77AF9" w:rsidRDefault="00B80482" w:rsidP="00B80482">
            <w:pPr>
              <w:pStyle w:val="RIVMStandaard"/>
              <w:rPr>
                <w:snapToGrid w:val="0"/>
              </w:rPr>
            </w:pPr>
          </w:p>
        </w:tc>
        <w:tc>
          <w:tcPr>
            <w:tcW w:w="545" w:type="pct"/>
          </w:tcPr>
          <w:p w14:paraId="034D468D" w14:textId="77777777" w:rsidR="00B80482" w:rsidRPr="00C77AF9" w:rsidRDefault="00B80482" w:rsidP="00B80482">
            <w:pPr>
              <w:pStyle w:val="RIVMStandaard"/>
              <w:rPr>
                <w:snapToGrid w:val="0"/>
              </w:rPr>
            </w:pPr>
          </w:p>
        </w:tc>
        <w:tc>
          <w:tcPr>
            <w:tcW w:w="688" w:type="pct"/>
          </w:tcPr>
          <w:p w14:paraId="469845D8" w14:textId="77777777" w:rsidR="00B80482" w:rsidRPr="00C77AF9" w:rsidRDefault="00B80482" w:rsidP="00B80482">
            <w:pPr>
              <w:pStyle w:val="RIVMStandaard"/>
              <w:rPr>
                <w:snapToGrid w:val="0"/>
              </w:rPr>
            </w:pPr>
          </w:p>
        </w:tc>
        <w:tc>
          <w:tcPr>
            <w:tcW w:w="959" w:type="pct"/>
          </w:tcPr>
          <w:p w14:paraId="5ABC5945" w14:textId="77777777" w:rsidR="00B80482" w:rsidRPr="00C77AF9" w:rsidRDefault="00B80482" w:rsidP="00B80482">
            <w:pPr>
              <w:pStyle w:val="RIVMStandaard"/>
            </w:pPr>
          </w:p>
        </w:tc>
        <w:tc>
          <w:tcPr>
            <w:tcW w:w="385" w:type="pct"/>
          </w:tcPr>
          <w:p w14:paraId="06B988D5" w14:textId="77777777" w:rsidR="00B80482" w:rsidRPr="00C77AF9" w:rsidRDefault="00B80482" w:rsidP="00B80482">
            <w:pPr>
              <w:pStyle w:val="RIVMStandaard"/>
              <w:rPr>
                <w:lang w:val="nl-NL"/>
              </w:rPr>
            </w:pPr>
          </w:p>
        </w:tc>
      </w:tr>
      <w:tr w:rsidR="00B80482" w:rsidRPr="00C77AF9" w14:paraId="0D82BD73" w14:textId="77777777" w:rsidTr="00B80482">
        <w:trPr>
          <w:cantSplit/>
        </w:trPr>
        <w:tc>
          <w:tcPr>
            <w:tcW w:w="1962" w:type="pct"/>
          </w:tcPr>
          <w:p w14:paraId="522D19C4" w14:textId="77777777" w:rsidR="00B80482" w:rsidRPr="00C77AF9" w:rsidRDefault="00B80482" w:rsidP="00B80482">
            <w:pPr>
              <w:pStyle w:val="RIVMStandaard"/>
              <w:rPr>
                <w:b/>
                <w:iCs/>
                <w:snapToGrid w:val="0"/>
              </w:rPr>
            </w:pPr>
            <w:r w:rsidRPr="00C77AF9">
              <w:rPr>
                <w:b/>
                <w:iCs/>
                <w:snapToGrid w:val="0"/>
              </w:rPr>
              <w:t xml:space="preserve">  </w:t>
            </w:r>
            <w:proofErr w:type="spellStart"/>
            <w:r w:rsidRPr="00C77AF9">
              <w:rPr>
                <w:b/>
                <w:iCs/>
                <w:snapToGrid w:val="0"/>
              </w:rPr>
              <w:t>Vissen</w:t>
            </w:r>
            <w:proofErr w:type="spellEnd"/>
          </w:p>
        </w:tc>
        <w:tc>
          <w:tcPr>
            <w:tcW w:w="461" w:type="pct"/>
          </w:tcPr>
          <w:p w14:paraId="2742510B" w14:textId="77777777" w:rsidR="00B80482" w:rsidRPr="00C77AF9" w:rsidRDefault="00B80482" w:rsidP="00B80482">
            <w:pPr>
              <w:pStyle w:val="RIVMStandaard"/>
              <w:rPr>
                <w:snapToGrid w:val="0"/>
              </w:rPr>
            </w:pPr>
          </w:p>
        </w:tc>
        <w:tc>
          <w:tcPr>
            <w:tcW w:w="545" w:type="pct"/>
          </w:tcPr>
          <w:p w14:paraId="362BC87F" w14:textId="77777777" w:rsidR="00B80482" w:rsidRPr="00C77AF9" w:rsidRDefault="00B80482" w:rsidP="00B80482">
            <w:pPr>
              <w:pStyle w:val="RIVMStandaard"/>
              <w:rPr>
                <w:snapToGrid w:val="0"/>
              </w:rPr>
            </w:pPr>
          </w:p>
        </w:tc>
        <w:tc>
          <w:tcPr>
            <w:tcW w:w="688" w:type="pct"/>
          </w:tcPr>
          <w:p w14:paraId="48B77E23" w14:textId="77777777" w:rsidR="00B80482" w:rsidRPr="00C77AF9" w:rsidRDefault="00B80482" w:rsidP="00B80482">
            <w:pPr>
              <w:pStyle w:val="RIVMStandaard"/>
              <w:rPr>
                <w:snapToGrid w:val="0"/>
              </w:rPr>
            </w:pPr>
          </w:p>
        </w:tc>
        <w:tc>
          <w:tcPr>
            <w:tcW w:w="959" w:type="pct"/>
          </w:tcPr>
          <w:p w14:paraId="426EE1ED" w14:textId="77777777" w:rsidR="00B80482" w:rsidRPr="00C77AF9" w:rsidRDefault="00B80482" w:rsidP="00B80482">
            <w:pPr>
              <w:pStyle w:val="RIVMStandaard"/>
            </w:pPr>
          </w:p>
        </w:tc>
        <w:tc>
          <w:tcPr>
            <w:tcW w:w="385" w:type="pct"/>
          </w:tcPr>
          <w:p w14:paraId="32DE1970" w14:textId="77777777" w:rsidR="00B80482" w:rsidRPr="00C77AF9" w:rsidRDefault="00B80482" w:rsidP="00B80482">
            <w:pPr>
              <w:pStyle w:val="RIVMStandaard"/>
              <w:rPr>
                <w:iCs/>
              </w:rPr>
            </w:pPr>
          </w:p>
        </w:tc>
      </w:tr>
      <w:tr w:rsidR="00B80482" w:rsidRPr="00C77AF9" w14:paraId="58A24167" w14:textId="77777777" w:rsidTr="00B80482">
        <w:trPr>
          <w:cantSplit/>
        </w:trPr>
        <w:tc>
          <w:tcPr>
            <w:tcW w:w="1962" w:type="pct"/>
          </w:tcPr>
          <w:p w14:paraId="6BAA9D7F" w14:textId="77777777" w:rsidR="00B80482" w:rsidRPr="00C77AF9" w:rsidRDefault="00B80482" w:rsidP="00B80482">
            <w:pPr>
              <w:pStyle w:val="RIVMStandaard"/>
              <w:rPr>
                <w:i/>
                <w:iCs/>
                <w:snapToGrid w:val="0"/>
              </w:rPr>
            </w:pPr>
            <w:r w:rsidRPr="00C77AF9">
              <w:rPr>
                <w:i/>
                <w:iCs/>
                <w:snapToGrid w:val="0"/>
              </w:rPr>
              <w:t>Carassius auratus</w:t>
            </w:r>
          </w:p>
        </w:tc>
        <w:tc>
          <w:tcPr>
            <w:tcW w:w="461" w:type="pct"/>
          </w:tcPr>
          <w:p w14:paraId="0B68FE3C" w14:textId="77777777" w:rsidR="00B80482" w:rsidRPr="00C77AF9" w:rsidRDefault="00B80482" w:rsidP="00B80482">
            <w:pPr>
              <w:pStyle w:val="RIVMStandaard"/>
              <w:rPr>
                <w:snapToGrid w:val="0"/>
              </w:rPr>
            </w:pPr>
          </w:p>
        </w:tc>
        <w:tc>
          <w:tcPr>
            <w:tcW w:w="545" w:type="pct"/>
          </w:tcPr>
          <w:p w14:paraId="55EE0941" w14:textId="77777777" w:rsidR="00B80482" w:rsidRPr="00C77AF9" w:rsidRDefault="00B80482" w:rsidP="00B80482"/>
        </w:tc>
        <w:tc>
          <w:tcPr>
            <w:tcW w:w="688" w:type="pct"/>
          </w:tcPr>
          <w:p w14:paraId="27E5EB11" w14:textId="77777777" w:rsidR="00B80482" w:rsidRPr="00C77AF9" w:rsidRDefault="00B80482" w:rsidP="00B80482">
            <w:pPr>
              <w:pStyle w:val="RIVMStandaard"/>
              <w:rPr>
                <w:snapToGrid w:val="0"/>
              </w:rPr>
            </w:pPr>
          </w:p>
        </w:tc>
        <w:tc>
          <w:tcPr>
            <w:tcW w:w="959" w:type="pct"/>
          </w:tcPr>
          <w:p w14:paraId="3A77A698" w14:textId="77777777" w:rsidR="00B80482" w:rsidRPr="00C77AF9" w:rsidRDefault="00B80482" w:rsidP="00B80482">
            <w:pPr>
              <w:pStyle w:val="RIVMStandaard"/>
            </w:pPr>
          </w:p>
        </w:tc>
        <w:tc>
          <w:tcPr>
            <w:tcW w:w="385" w:type="pct"/>
          </w:tcPr>
          <w:p w14:paraId="1B3EF0A2" w14:textId="77777777" w:rsidR="00B80482" w:rsidRPr="00C77AF9" w:rsidRDefault="00B80482" w:rsidP="00B80482">
            <w:pPr>
              <w:pStyle w:val="RIVMStandaard"/>
              <w:rPr>
                <w:iCs/>
              </w:rPr>
            </w:pPr>
          </w:p>
        </w:tc>
      </w:tr>
      <w:tr w:rsidR="00B80482" w:rsidRPr="00C77AF9" w14:paraId="17299E9D" w14:textId="77777777" w:rsidTr="00B80482">
        <w:trPr>
          <w:cantSplit/>
        </w:trPr>
        <w:tc>
          <w:tcPr>
            <w:tcW w:w="1962" w:type="pct"/>
          </w:tcPr>
          <w:p w14:paraId="63B4025A" w14:textId="77777777" w:rsidR="00B80482" w:rsidRPr="00C77AF9" w:rsidRDefault="00B80482" w:rsidP="00B80482">
            <w:pPr>
              <w:pStyle w:val="RIVMStandaard"/>
              <w:rPr>
                <w:i/>
                <w:iCs/>
                <w:snapToGrid w:val="0"/>
              </w:rPr>
            </w:pPr>
            <w:r w:rsidRPr="00C77AF9">
              <w:rPr>
                <w:i/>
                <w:iCs/>
                <w:snapToGrid w:val="0"/>
              </w:rPr>
              <w:t>Danio rerio</w:t>
            </w:r>
          </w:p>
        </w:tc>
        <w:tc>
          <w:tcPr>
            <w:tcW w:w="461" w:type="pct"/>
          </w:tcPr>
          <w:p w14:paraId="0BCB3328" w14:textId="77777777" w:rsidR="00B80482" w:rsidRPr="00C77AF9" w:rsidRDefault="00B80482" w:rsidP="00B80482">
            <w:pPr>
              <w:pStyle w:val="RIVMStandaard"/>
              <w:rPr>
                <w:snapToGrid w:val="0"/>
              </w:rPr>
            </w:pPr>
          </w:p>
        </w:tc>
        <w:tc>
          <w:tcPr>
            <w:tcW w:w="545" w:type="pct"/>
          </w:tcPr>
          <w:p w14:paraId="0D762DB2" w14:textId="77777777" w:rsidR="00B80482" w:rsidRPr="00C77AF9" w:rsidRDefault="00B80482" w:rsidP="00B80482"/>
        </w:tc>
        <w:tc>
          <w:tcPr>
            <w:tcW w:w="688" w:type="pct"/>
          </w:tcPr>
          <w:p w14:paraId="09C3C6EE" w14:textId="77777777" w:rsidR="00B80482" w:rsidRPr="00C77AF9" w:rsidRDefault="00B80482" w:rsidP="00B80482">
            <w:pPr>
              <w:pStyle w:val="RIVMStandaard"/>
              <w:rPr>
                <w:snapToGrid w:val="0"/>
              </w:rPr>
            </w:pPr>
          </w:p>
        </w:tc>
        <w:tc>
          <w:tcPr>
            <w:tcW w:w="959" w:type="pct"/>
          </w:tcPr>
          <w:p w14:paraId="36B353F4" w14:textId="77777777" w:rsidR="00B80482" w:rsidRPr="00C77AF9" w:rsidRDefault="00B80482" w:rsidP="00B80482">
            <w:pPr>
              <w:pStyle w:val="RIVMStandaard"/>
            </w:pPr>
          </w:p>
        </w:tc>
        <w:tc>
          <w:tcPr>
            <w:tcW w:w="385" w:type="pct"/>
          </w:tcPr>
          <w:p w14:paraId="18A89A06" w14:textId="77777777" w:rsidR="00B80482" w:rsidRPr="00C77AF9" w:rsidRDefault="00B80482" w:rsidP="00B80482">
            <w:pPr>
              <w:pStyle w:val="RIVMStandaard"/>
              <w:rPr>
                <w:lang w:val="nl-NL"/>
              </w:rPr>
            </w:pPr>
          </w:p>
        </w:tc>
      </w:tr>
      <w:tr w:rsidR="00B80482" w:rsidRPr="00C77AF9" w14:paraId="7CEF5FE1" w14:textId="77777777" w:rsidTr="00B80482">
        <w:trPr>
          <w:cantSplit/>
        </w:trPr>
        <w:tc>
          <w:tcPr>
            <w:tcW w:w="1962" w:type="pct"/>
          </w:tcPr>
          <w:p w14:paraId="32B6BCFC" w14:textId="77777777" w:rsidR="00B80482" w:rsidRPr="00C77AF9" w:rsidRDefault="00B80482" w:rsidP="00B80482">
            <w:pPr>
              <w:pStyle w:val="RIVMStandaard"/>
              <w:rPr>
                <w:i/>
                <w:iCs/>
                <w:snapToGrid w:val="0"/>
              </w:rPr>
            </w:pPr>
            <w:proofErr w:type="spellStart"/>
            <w:r w:rsidRPr="00C77AF9">
              <w:rPr>
                <w:i/>
                <w:iCs/>
                <w:snapToGrid w:val="0"/>
              </w:rPr>
              <w:t>Pimephales</w:t>
            </w:r>
            <w:proofErr w:type="spellEnd"/>
            <w:r w:rsidRPr="00C77AF9">
              <w:rPr>
                <w:i/>
                <w:iCs/>
                <w:snapToGrid w:val="0"/>
              </w:rPr>
              <w:t xml:space="preserve"> </w:t>
            </w:r>
            <w:proofErr w:type="spellStart"/>
            <w:r w:rsidRPr="00C77AF9">
              <w:rPr>
                <w:i/>
                <w:iCs/>
                <w:snapToGrid w:val="0"/>
              </w:rPr>
              <w:t>promelas</w:t>
            </w:r>
            <w:proofErr w:type="spellEnd"/>
          </w:p>
        </w:tc>
        <w:tc>
          <w:tcPr>
            <w:tcW w:w="461" w:type="pct"/>
          </w:tcPr>
          <w:p w14:paraId="277CE21F" w14:textId="77777777" w:rsidR="00B80482" w:rsidRPr="00C77AF9" w:rsidRDefault="00B80482" w:rsidP="00B80482">
            <w:pPr>
              <w:pStyle w:val="RIVMStandaard"/>
              <w:rPr>
                <w:snapToGrid w:val="0"/>
              </w:rPr>
            </w:pPr>
          </w:p>
        </w:tc>
        <w:tc>
          <w:tcPr>
            <w:tcW w:w="545" w:type="pct"/>
          </w:tcPr>
          <w:p w14:paraId="7CFB792E" w14:textId="77777777" w:rsidR="00B80482" w:rsidRPr="00C77AF9" w:rsidRDefault="00B80482" w:rsidP="00B80482"/>
        </w:tc>
        <w:tc>
          <w:tcPr>
            <w:tcW w:w="688" w:type="pct"/>
          </w:tcPr>
          <w:p w14:paraId="5664C335" w14:textId="77777777" w:rsidR="00B80482" w:rsidRPr="00C77AF9" w:rsidRDefault="00B80482" w:rsidP="00B80482">
            <w:pPr>
              <w:pStyle w:val="RIVMStandaard"/>
              <w:rPr>
                <w:snapToGrid w:val="0"/>
              </w:rPr>
            </w:pPr>
          </w:p>
        </w:tc>
        <w:tc>
          <w:tcPr>
            <w:tcW w:w="959" w:type="pct"/>
          </w:tcPr>
          <w:p w14:paraId="72A1BEDD" w14:textId="77777777" w:rsidR="00B80482" w:rsidRPr="00C77AF9" w:rsidRDefault="00B80482" w:rsidP="00B80482">
            <w:pPr>
              <w:pStyle w:val="RIVMStandaard"/>
            </w:pPr>
          </w:p>
        </w:tc>
        <w:tc>
          <w:tcPr>
            <w:tcW w:w="385" w:type="pct"/>
          </w:tcPr>
          <w:p w14:paraId="422412BB" w14:textId="77777777" w:rsidR="00B80482" w:rsidRPr="00C77AF9" w:rsidRDefault="00B80482" w:rsidP="00B80482">
            <w:pPr>
              <w:pStyle w:val="RIVMStandaard"/>
              <w:rPr>
                <w:iCs/>
              </w:rPr>
            </w:pPr>
          </w:p>
        </w:tc>
      </w:tr>
      <w:tr w:rsidR="00B80482" w:rsidRPr="00C77AF9" w14:paraId="70EF509C" w14:textId="77777777" w:rsidTr="00B80482">
        <w:trPr>
          <w:cantSplit/>
        </w:trPr>
        <w:tc>
          <w:tcPr>
            <w:tcW w:w="1962" w:type="pct"/>
          </w:tcPr>
          <w:p w14:paraId="063E33AD" w14:textId="77777777" w:rsidR="00B80482" w:rsidRPr="00C77AF9" w:rsidRDefault="00B80482" w:rsidP="00B80482">
            <w:pPr>
              <w:pStyle w:val="RIVMStandaard"/>
              <w:rPr>
                <w:b/>
                <w:iCs/>
                <w:snapToGrid w:val="0"/>
              </w:rPr>
            </w:pPr>
            <w:r w:rsidRPr="00C77AF9">
              <w:rPr>
                <w:b/>
                <w:iCs/>
                <w:snapToGrid w:val="0"/>
              </w:rPr>
              <w:t xml:space="preserve">  </w:t>
            </w:r>
            <w:proofErr w:type="spellStart"/>
            <w:r w:rsidRPr="00C77AF9">
              <w:rPr>
                <w:b/>
                <w:iCs/>
                <w:snapToGrid w:val="0"/>
              </w:rPr>
              <w:t>Amfibiën</w:t>
            </w:r>
            <w:proofErr w:type="spellEnd"/>
          </w:p>
        </w:tc>
        <w:tc>
          <w:tcPr>
            <w:tcW w:w="461" w:type="pct"/>
          </w:tcPr>
          <w:p w14:paraId="1B512DEB" w14:textId="77777777" w:rsidR="00B80482" w:rsidRPr="00C77AF9" w:rsidRDefault="00B80482" w:rsidP="00B80482">
            <w:pPr>
              <w:pStyle w:val="RIVMStandaard"/>
              <w:rPr>
                <w:snapToGrid w:val="0"/>
              </w:rPr>
            </w:pPr>
          </w:p>
        </w:tc>
        <w:tc>
          <w:tcPr>
            <w:tcW w:w="545" w:type="pct"/>
          </w:tcPr>
          <w:p w14:paraId="145B6172" w14:textId="77777777" w:rsidR="00B80482" w:rsidRPr="00C77AF9" w:rsidRDefault="00B80482" w:rsidP="00B80482"/>
        </w:tc>
        <w:tc>
          <w:tcPr>
            <w:tcW w:w="688" w:type="pct"/>
          </w:tcPr>
          <w:p w14:paraId="10B61A6C" w14:textId="77777777" w:rsidR="00B80482" w:rsidRPr="00C77AF9" w:rsidRDefault="00B80482" w:rsidP="00B80482">
            <w:pPr>
              <w:pStyle w:val="RIVMStandaard"/>
              <w:rPr>
                <w:snapToGrid w:val="0"/>
              </w:rPr>
            </w:pPr>
          </w:p>
        </w:tc>
        <w:tc>
          <w:tcPr>
            <w:tcW w:w="959" w:type="pct"/>
          </w:tcPr>
          <w:p w14:paraId="35206A11" w14:textId="77777777" w:rsidR="00B80482" w:rsidRPr="00C77AF9" w:rsidRDefault="00B80482" w:rsidP="00B80482">
            <w:pPr>
              <w:pStyle w:val="RIVMStandaard"/>
            </w:pPr>
          </w:p>
        </w:tc>
        <w:tc>
          <w:tcPr>
            <w:tcW w:w="385" w:type="pct"/>
          </w:tcPr>
          <w:p w14:paraId="3791D6EF" w14:textId="77777777" w:rsidR="00B80482" w:rsidRPr="00C77AF9" w:rsidRDefault="00B80482" w:rsidP="00B80482">
            <w:pPr>
              <w:pStyle w:val="RIVMStandaard"/>
              <w:rPr>
                <w:iCs/>
              </w:rPr>
            </w:pPr>
          </w:p>
        </w:tc>
      </w:tr>
      <w:tr w:rsidR="00B80482" w:rsidRPr="00C77AF9" w14:paraId="379EA7F1" w14:textId="77777777" w:rsidTr="00B80482">
        <w:trPr>
          <w:cantSplit/>
        </w:trPr>
        <w:tc>
          <w:tcPr>
            <w:tcW w:w="1962" w:type="pct"/>
          </w:tcPr>
          <w:p w14:paraId="27F45CF2" w14:textId="77777777" w:rsidR="00B80482" w:rsidRPr="00C77AF9" w:rsidRDefault="00B80482" w:rsidP="00B80482">
            <w:pPr>
              <w:pStyle w:val="RIVMStandaard"/>
              <w:rPr>
                <w:i/>
                <w:iCs/>
                <w:snapToGrid w:val="0"/>
              </w:rPr>
            </w:pPr>
            <w:r w:rsidRPr="00C77AF9">
              <w:rPr>
                <w:i/>
                <w:iCs/>
                <w:snapToGrid w:val="0"/>
              </w:rPr>
              <w:t>Xenopus laevis</w:t>
            </w:r>
          </w:p>
        </w:tc>
        <w:tc>
          <w:tcPr>
            <w:tcW w:w="461" w:type="pct"/>
          </w:tcPr>
          <w:p w14:paraId="649E7585" w14:textId="77777777" w:rsidR="00B80482" w:rsidRPr="00C77AF9" w:rsidRDefault="00B80482" w:rsidP="00B80482">
            <w:pPr>
              <w:pStyle w:val="RIVMStandaard"/>
              <w:rPr>
                <w:snapToGrid w:val="0"/>
              </w:rPr>
            </w:pPr>
          </w:p>
        </w:tc>
        <w:tc>
          <w:tcPr>
            <w:tcW w:w="545" w:type="pct"/>
          </w:tcPr>
          <w:p w14:paraId="2E0F65B4" w14:textId="77777777" w:rsidR="00B80482" w:rsidRPr="00C77AF9" w:rsidRDefault="00B80482" w:rsidP="00B80482"/>
        </w:tc>
        <w:tc>
          <w:tcPr>
            <w:tcW w:w="688" w:type="pct"/>
          </w:tcPr>
          <w:p w14:paraId="1FBD83EF" w14:textId="77777777" w:rsidR="00B80482" w:rsidRPr="00C77AF9" w:rsidRDefault="00B80482" w:rsidP="00B80482">
            <w:pPr>
              <w:pStyle w:val="RIVMStandaard"/>
              <w:rPr>
                <w:snapToGrid w:val="0"/>
              </w:rPr>
            </w:pPr>
          </w:p>
        </w:tc>
        <w:tc>
          <w:tcPr>
            <w:tcW w:w="959" w:type="pct"/>
          </w:tcPr>
          <w:p w14:paraId="447B1D9F" w14:textId="77777777" w:rsidR="00B80482" w:rsidRPr="00C77AF9" w:rsidRDefault="00B80482" w:rsidP="00B80482">
            <w:pPr>
              <w:pStyle w:val="RIVMStandaard"/>
              <w:rPr>
                <w:lang w:val="nl-NL"/>
              </w:rPr>
            </w:pPr>
          </w:p>
        </w:tc>
        <w:tc>
          <w:tcPr>
            <w:tcW w:w="385" w:type="pct"/>
          </w:tcPr>
          <w:p w14:paraId="422C46A3" w14:textId="77777777" w:rsidR="00B80482" w:rsidRPr="00C77AF9" w:rsidRDefault="00B80482" w:rsidP="00B80482">
            <w:pPr>
              <w:pStyle w:val="RIVMStandaard"/>
              <w:rPr>
                <w:iCs/>
              </w:rPr>
            </w:pPr>
          </w:p>
        </w:tc>
      </w:tr>
      <w:tr w:rsidR="00B80482" w:rsidRPr="00C77AF9" w14:paraId="591D2403" w14:textId="77777777" w:rsidTr="00B80482">
        <w:trPr>
          <w:cantSplit/>
        </w:trPr>
        <w:tc>
          <w:tcPr>
            <w:tcW w:w="1962" w:type="pct"/>
          </w:tcPr>
          <w:p w14:paraId="5C9DA263" w14:textId="77777777" w:rsidR="00B80482" w:rsidRPr="00C77AF9" w:rsidRDefault="00B80482" w:rsidP="00B80482">
            <w:pPr>
              <w:pStyle w:val="RIVMStandaard"/>
              <w:rPr>
                <w:b/>
                <w:iCs/>
                <w:snapToGrid w:val="0"/>
              </w:rPr>
            </w:pPr>
            <w:r w:rsidRPr="00C77AF9">
              <w:rPr>
                <w:b/>
                <w:iCs/>
                <w:snapToGrid w:val="0"/>
              </w:rPr>
              <w:t xml:space="preserve">  </w:t>
            </w:r>
            <w:proofErr w:type="spellStart"/>
            <w:r w:rsidRPr="00C77AF9">
              <w:rPr>
                <w:b/>
                <w:iCs/>
                <w:snapToGrid w:val="0"/>
              </w:rPr>
              <w:t>Insecten</w:t>
            </w:r>
            <w:proofErr w:type="spellEnd"/>
          </w:p>
        </w:tc>
        <w:tc>
          <w:tcPr>
            <w:tcW w:w="461" w:type="pct"/>
          </w:tcPr>
          <w:p w14:paraId="266BA800" w14:textId="77777777" w:rsidR="00B80482" w:rsidRPr="00C77AF9" w:rsidRDefault="00B80482" w:rsidP="00B80482">
            <w:pPr>
              <w:pStyle w:val="RIVMStandaard"/>
              <w:rPr>
                <w:snapToGrid w:val="0"/>
              </w:rPr>
            </w:pPr>
          </w:p>
        </w:tc>
        <w:tc>
          <w:tcPr>
            <w:tcW w:w="545" w:type="pct"/>
          </w:tcPr>
          <w:p w14:paraId="0B18E165" w14:textId="77777777" w:rsidR="00B80482" w:rsidRPr="00C77AF9" w:rsidRDefault="00B80482" w:rsidP="00B80482"/>
        </w:tc>
        <w:tc>
          <w:tcPr>
            <w:tcW w:w="688" w:type="pct"/>
          </w:tcPr>
          <w:p w14:paraId="548B878D" w14:textId="77777777" w:rsidR="00B80482" w:rsidRPr="00C77AF9" w:rsidRDefault="00B80482" w:rsidP="00B80482">
            <w:pPr>
              <w:pStyle w:val="RIVMStandaard"/>
              <w:rPr>
                <w:snapToGrid w:val="0"/>
              </w:rPr>
            </w:pPr>
          </w:p>
        </w:tc>
        <w:tc>
          <w:tcPr>
            <w:tcW w:w="959" w:type="pct"/>
          </w:tcPr>
          <w:p w14:paraId="07DC1E58" w14:textId="77777777" w:rsidR="00B80482" w:rsidRPr="00C77AF9" w:rsidRDefault="00B80482" w:rsidP="00B80482">
            <w:pPr>
              <w:pStyle w:val="RIVMStandaard"/>
            </w:pPr>
          </w:p>
        </w:tc>
        <w:tc>
          <w:tcPr>
            <w:tcW w:w="385" w:type="pct"/>
          </w:tcPr>
          <w:p w14:paraId="2284BB96" w14:textId="77777777" w:rsidR="00B80482" w:rsidRPr="00C77AF9" w:rsidRDefault="00B80482" w:rsidP="00B80482">
            <w:pPr>
              <w:pStyle w:val="RIVMStandaard"/>
              <w:rPr>
                <w:iCs/>
              </w:rPr>
            </w:pPr>
          </w:p>
        </w:tc>
      </w:tr>
      <w:tr w:rsidR="00B80482" w:rsidRPr="00C77AF9" w14:paraId="69059498" w14:textId="77777777" w:rsidTr="00B80482">
        <w:trPr>
          <w:cantSplit/>
        </w:trPr>
        <w:tc>
          <w:tcPr>
            <w:tcW w:w="1962" w:type="pct"/>
          </w:tcPr>
          <w:p w14:paraId="4DFB5B9C" w14:textId="77777777" w:rsidR="00B80482" w:rsidRPr="00C77AF9" w:rsidRDefault="00B80482" w:rsidP="00B80482">
            <w:pPr>
              <w:pStyle w:val="RIVMStandaard"/>
              <w:rPr>
                <w:i/>
                <w:iCs/>
                <w:snapToGrid w:val="0"/>
              </w:rPr>
            </w:pPr>
            <w:r w:rsidRPr="00C77AF9">
              <w:rPr>
                <w:i/>
                <w:iCs/>
                <w:snapToGrid w:val="0"/>
              </w:rPr>
              <w:t xml:space="preserve">Chironomus </w:t>
            </w:r>
            <w:proofErr w:type="spellStart"/>
            <w:r w:rsidRPr="00C77AF9">
              <w:rPr>
                <w:i/>
                <w:iCs/>
                <w:snapToGrid w:val="0"/>
              </w:rPr>
              <w:t>riparius</w:t>
            </w:r>
            <w:proofErr w:type="spellEnd"/>
          </w:p>
        </w:tc>
        <w:tc>
          <w:tcPr>
            <w:tcW w:w="461" w:type="pct"/>
          </w:tcPr>
          <w:p w14:paraId="3EF64551" w14:textId="77777777" w:rsidR="00B80482" w:rsidRPr="00C77AF9" w:rsidRDefault="00B80482" w:rsidP="00B80482">
            <w:pPr>
              <w:pStyle w:val="RIVMStandaard"/>
              <w:rPr>
                <w:snapToGrid w:val="0"/>
              </w:rPr>
            </w:pPr>
          </w:p>
        </w:tc>
        <w:tc>
          <w:tcPr>
            <w:tcW w:w="545" w:type="pct"/>
          </w:tcPr>
          <w:p w14:paraId="08CDFF82" w14:textId="77777777" w:rsidR="00B80482" w:rsidRPr="00C77AF9" w:rsidRDefault="00B80482" w:rsidP="00B80482"/>
        </w:tc>
        <w:tc>
          <w:tcPr>
            <w:tcW w:w="688" w:type="pct"/>
          </w:tcPr>
          <w:p w14:paraId="61CFD1DA" w14:textId="77777777" w:rsidR="00B80482" w:rsidRPr="00C77AF9" w:rsidRDefault="00B80482" w:rsidP="00B80482">
            <w:pPr>
              <w:pStyle w:val="RIVMStandaard"/>
              <w:rPr>
                <w:snapToGrid w:val="0"/>
              </w:rPr>
            </w:pPr>
          </w:p>
        </w:tc>
        <w:tc>
          <w:tcPr>
            <w:tcW w:w="959" w:type="pct"/>
          </w:tcPr>
          <w:p w14:paraId="7CB277CD" w14:textId="77777777" w:rsidR="00B80482" w:rsidRPr="00C77AF9" w:rsidRDefault="00B80482" w:rsidP="00B80482">
            <w:pPr>
              <w:pStyle w:val="RIVMStandaard"/>
              <w:rPr>
                <w:lang w:val="nl-NL"/>
              </w:rPr>
            </w:pPr>
          </w:p>
        </w:tc>
        <w:tc>
          <w:tcPr>
            <w:tcW w:w="385" w:type="pct"/>
          </w:tcPr>
          <w:p w14:paraId="65AAEAFB" w14:textId="77777777" w:rsidR="00B80482" w:rsidRPr="00C77AF9" w:rsidRDefault="00B80482" w:rsidP="00B80482">
            <w:pPr>
              <w:pStyle w:val="RIVMStandaard"/>
              <w:rPr>
                <w:iCs/>
              </w:rPr>
            </w:pPr>
          </w:p>
        </w:tc>
      </w:tr>
    </w:tbl>
    <w:p w14:paraId="16227D43" w14:textId="6F18EED8" w:rsidR="00B80482" w:rsidRPr="002C771F" w:rsidRDefault="00833293" w:rsidP="00B80482">
      <w:pPr>
        <w:overflowPunct/>
        <w:autoSpaceDE/>
        <w:autoSpaceDN/>
        <w:adjustRightInd/>
        <w:spacing w:line="240" w:lineRule="auto"/>
        <w:textAlignment w:val="auto"/>
        <w:rPr>
          <w:b/>
          <w:bCs/>
          <w:snapToGrid w:val="0"/>
          <w:lang w:val="nl-NL"/>
        </w:rPr>
      </w:pPr>
      <w:r w:rsidRPr="002C771F">
        <w:rPr>
          <w:b/>
          <w:bCs/>
          <w:snapToGrid w:val="0"/>
          <w:highlight w:val="cyan"/>
          <w:lang w:val="nl-NL"/>
        </w:rPr>
        <w:t xml:space="preserve">[maak gebruik van voetnoten om </w:t>
      </w:r>
      <w:r w:rsidR="002C771F" w:rsidRPr="002C771F">
        <w:rPr>
          <w:b/>
          <w:bCs/>
          <w:snapToGrid w:val="0"/>
          <w:highlight w:val="cyan"/>
          <w:lang w:val="nl-NL"/>
        </w:rPr>
        <w:t>gegevens nader te duiden]</w:t>
      </w:r>
    </w:p>
    <w:p w14:paraId="2FE1DF47" w14:textId="77777777" w:rsidR="00833293" w:rsidRPr="002C771F" w:rsidRDefault="00833293" w:rsidP="00B80482">
      <w:pPr>
        <w:overflowPunct/>
        <w:autoSpaceDE/>
        <w:autoSpaceDN/>
        <w:adjustRightInd/>
        <w:spacing w:line="240" w:lineRule="auto"/>
        <w:textAlignment w:val="auto"/>
        <w:rPr>
          <w:b/>
          <w:bCs/>
          <w:snapToGrid w:val="0"/>
          <w:lang w:val="nl-NL"/>
        </w:rPr>
      </w:pPr>
    </w:p>
    <w:p w14:paraId="2A50775C" w14:textId="77777777" w:rsidR="00833293" w:rsidRPr="002C771F" w:rsidRDefault="00833293" w:rsidP="00B80482">
      <w:pPr>
        <w:overflowPunct/>
        <w:autoSpaceDE/>
        <w:autoSpaceDN/>
        <w:adjustRightInd/>
        <w:spacing w:line="240" w:lineRule="auto"/>
        <w:textAlignment w:val="auto"/>
        <w:rPr>
          <w:b/>
          <w:bCs/>
          <w:snapToGrid w:val="0"/>
          <w:lang w:val="nl-N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28" w:type="dxa"/>
        </w:tblCellMar>
        <w:tblLook w:val="00A0" w:firstRow="1" w:lastRow="0" w:firstColumn="1" w:lastColumn="0" w:noHBand="0" w:noVBand="0"/>
      </w:tblPr>
      <w:tblGrid>
        <w:gridCol w:w="2886"/>
        <w:gridCol w:w="678"/>
        <w:gridCol w:w="802"/>
        <w:gridCol w:w="1012"/>
        <w:gridCol w:w="1411"/>
        <w:gridCol w:w="566"/>
      </w:tblGrid>
      <w:tr w:rsidR="00571894" w:rsidRPr="00C77AF9" w14:paraId="2E3C92B9" w14:textId="77777777" w:rsidTr="00CC7BB9">
        <w:trPr>
          <w:cantSplit/>
          <w:tblHeader/>
        </w:trPr>
        <w:tc>
          <w:tcPr>
            <w:tcW w:w="5000" w:type="pct"/>
            <w:gridSpan w:val="6"/>
            <w:shd w:val="clear" w:color="auto" w:fill="D9D9D9" w:themeFill="background1" w:themeFillShade="D9"/>
          </w:tcPr>
          <w:p w14:paraId="6D3891C1" w14:textId="10EF3914" w:rsidR="00571894" w:rsidRPr="00C77AF9" w:rsidRDefault="00571894" w:rsidP="00CC7BB9">
            <w:pPr>
              <w:pStyle w:val="RIVMStandaard"/>
              <w:rPr>
                <w:b/>
                <w:bCs/>
                <w:snapToGrid w:val="0"/>
              </w:rPr>
            </w:pPr>
            <w:r>
              <w:rPr>
                <w:b/>
                <w:bCs/>
                <w:snapToGrid w:val="0"/>
              </w:rPr>
              <w:t>CHRONISCH</w:t>
            </w:r>
          </w:p>
        </w:tc>
      </w:tr>
      <w:tr w:rsidR="00571894" w:rsidRPr="00C77AF9" w14:paraId="662D2818" w14:textId="77777777" w:rsidTr="00CC7BB9">
        <w:trPr>
          <w:cantSplit/>
          <w:tblHeader/>
        </w:trPr>
        <w:tc>
          <w:tcPr>
            <w:tcW w:w="1962" w:type="pct"/>
          </w:tcPr>
          <w:p w14:paraId="64D5958D" w14:textId="77777777" w:rsidR="00571894" w:rsidRPr="00C77AF9" w:rsidRDefault="00571894" w:rsidP="00CC7BB9">
            <w:pPr>
              <w:pStyle w:val="RIVMStandaard"/>
              <w:rPr>
                <w:b/>
                <w:bCs/>
                <w:snapToGrid w:val="0"/>
              </w:rPr>
            </w:pPr>
            <w:r w:rsidRPr="00C77AF9">
              <w:rPr>
                <w:b/>
                <w:bCs/>
                <w:snapToGrid w:val="0"/>
              </w:rPr>
              <w:t>Soort</w:t>
            </w:r>
          </w:p>
        </w:tc>
        <w:tc>
          <w:tcPr>
            <w:tcW w:w="461" w:type="pct"/>
          </w:tcPr>
          <w:p w14:paraId="70D733F6" w14:textId="77777777" w:rsidR="00571894" w:rsidRPr="00C77AF9" w:rsidRDefault="00571894" w:rsidP="00CC7BB9">
            <w:pPr>
              <w:pStyle w:val="RIVMStandaard"/>
              <w:rPr>
                <w:b/>
                <w:bCs/>
                <w:snapToGrid w:val="0"/>
              </w:rPr>
            </w:pPr>
            <w:r w:rsidRPr="00C77AF9">
              <w:rPr>
                <w:b/>
                <w:bCs/>
                <w:snapToGrid w:val="0"/>
              </w:rPr>
              <w:t>Duur</w:t>
            </w:r>
          </w:p>
        </w:tc>
        <w:tc>
          <w:tcPr>
            <w:tcW w:w="545" w:type="pct"/>
          </w:tcPr>
          <w:p w14:paraId="0AF15A3C" w14:textId="77777777" w:rsidR="00571894" w:rsidRPr="00C77AF9" w:rsidRDefault="00571894" w:rsidP="00CC7BB9">
            <w:pPr>
              <w:pStyle w:val="RIVMStandaard"/>
              <w:rPr>
                <w:b/>
                <w:bCs/>
                <w:snapToGrid w:val="0"/>
              </w:rPr>
            </w:pPr>
            <w:r w:rsidRPr="00C77AF9">
              <w:rPr>
                <w:b/>
                <w:bCs/>
                <w:snapToGrid w:val="0"/>
              </w:rPr>
              <w:t>Para-</w:t>
            </w:r>
          </w:p>
          <w:p w14:paraId="681F58A1" w14:textId="77777777" w:rsidR="00571894" w:rsidRPr="00C77AF9" w:rsidRDefault="00571894" w:rsidP="00CC7BB9">
            <w:pPr>
              <w:pStyle w:val="RIVMStandaard"/>
              <w:rPr>
                <w:b/>
                <w:bCs/>
                <w:snapToGrid w:val="0"/>
              </w:rPr>
            </w:pPr>
            <w:r w:rsidRPr="00C77AF9">
              <w:rPr>
                <w:b/>
                <w:bCs/>
                <w:snapToGrid w:val="0"/>
              </w:rPr>
              <w:t>meter</w:t>
            </w:r>
          </w:p>
        </w:tc>
        <w:tc>
          <w:tcPr>
            <w:tcW w:w="688" w:type="pct"/>
          </w:tcPr>
          <w:p w14:paraId="15981878" w14:textId="77777777" w:rsidR="00571894" w:rsidRPr="00C77AF9" w:rsidRDefault="00571894" w:rsidP="00CC7BB9">
            <w:pPr>
              <w:pStyle w:val="RIVMStandaard"/>
              <w:rPr>
                <w:b/>
                <w:bCs/>
                <w:snapToGrid w:val="0"/>
              </w:rPr>
            </w:pPr>
            <w:proofErr w:type="spellStart"/>
            <w:r w:rsidRPr="00C77AF9">
              <w:rPr>
                <w:b/>
                <w:bCs/>
                <w:snapToGrid w:val="0"/>
              </w:rPr>
              <w:t>Waarde</w:t>
            </w:r>
            <w:proofErr w:type="spellEnd"/>
          </w:p>
          <w:p w14:paraId="06EF705D" w14:textId="77777777" w:rsidR="00571894" w:rsidRPr="00C77AF9" w:rsidRDefault="00571894" w:rsidP="00CC7BB9">
            <w:pPr>
              <w:pStyle w:val="RIVMStandaard"/>
              <w:rPr>
                <w:b/>
                <w:bCs/>
                <w:snapToGrid w:val="0"/>
              </w:rPr>
            </w:pPr>
            <w:r w:rsidRPr="00C77AF9">
              <w:rPr>
                <w:b/>
                <w:bCs/>
                <w:snapToGrid w:val="0"/>
              </w:rPr>
              <w:t>[mg/L]</w:t>
            </w:r>
          </w:p>
        </w:tc>
        <w:tc>
          <w:tcPr>
            <w:tcW w:w="959" w:type="pct"/>
          </w:tcPr>
          <w:p w14:paraId="2AB65F2D" w14:textId="77777777" w:rsidR="00571894" w:rsidRPr="00C77AF9" w:rsidRDefault="00571894" w:rsidP="00CC7BB9">
            <w:pPr>
              <w:pStyle w:val="RIVMStandaard"/>
              <w:rPr>
                <w:b/>
                <w:bCs/>
                <w:snapToGrid w:val="0"/>
              </w:rPr>
            </w:pPr>
            <w:proofErr w:type="spellStart"/>
            <w:r w:rsidRPr="00C77AF9">
              <w:rPr>
                <w:b/>
                <w:bCs/>
                <w:snapToGrid w:val="0"/>
              </w:rPr>
              <w:t>Opmerking</w:t>
            </w:r>
            <w:proofErr w:type="spellEnd"/>
          </w:p>
        </w:tc>
        <w:tc>
          <w:tcPr>
            <w:tcW w:w="385" w:type="pct"/>
          </w:tcPr>
          <w:p w14:paraId="316E0E73" w14:textId="77777777" w:rsidR="00571894" w:rsidRPr="00C77AF9" w:rsidRDefault="00571894" w:rsidP="00CC7BB9">
            <w:pPr>
              <w:pStyle w:val="RIVMStandaard"/>
              <w:rPr>
                <w:b/>
                <w:bCs/>
                <w:snapToGrid w:val="0"/>
              </w:rPr>
            </w:pPr>
            <w:r w:rsidRPr="00C77AF9">
              <w:rPr>
                <w:b/>
                <w:bCs/>
                <w:snapToGrid w:val="0"/>
              </w:rPr>
              <w:t>Ref.</w:t>
            </w:r>
          </w:p>
        </w:tc>
      </w:tr>
      <w:tr w:rsidR="00571894" w:rsidRPr="00C77AF9" w14:paraId="0E7B72B9" w14:textId="77777777" w:rsidTr="00CC7BB9">
        <w:trPr>
          <w:cantSplit/>
        </w:trPr>
        <w:tc>
          <w:tcPr>
            <w:tcW w:w="1962" w:type="pct"/>
          </w:tcPr>
          <w:p w14:paraId="6D680425" w14:textId="77777777" w:rsidR="00571894" w:rsidRPr="00C77AF9" w:rsidRDefault="00571894" w:rsidP="00CC7BB9">
            <w:pPr>
              <w:pStyle w:val="RIVMStandaard"/>
              <w:rPr>
                <w:b/>
                <w:iCs/>
                <w:snapToGrid w:val="0"/>
              </w:rPr>
            </w:pPr>
            <w:r w:rsidRPr="00C77AF9">
              <w:rPr>
                <w:b/>
                <w:iCs/>
                <w:snapToGrid w:val="0"/>
              </w:rPr>
              <w:t xml:space="preserve">  </w:t>
            </w:r>
            <w:proofErr w:type="spellStart"/>
            <w:r w:rsidRPr="00C77AF9">
              <w:rPr>
                <w:b/>
                <w:iCs/>
                <w:snapToGrid w:val="0"/>
              </w:rPr>
              <w:t>Bacteriën</w:t>
            </w:r>
            <w:proofErr w:type="spellEnd"/>
          </w:p>
        </w:tc>
        <w:tc>
          <w:tcPr>
            <w:tcW w:w="461" w:type="pct"/>
          </w:tcPr>
          <w:p w14:paraId="4A740111" w14:textId="77777777" w:rsidR="00571894" w:rsidRPr="00C77AF9" w:rsidRDefault="00571894" w:rsidP="00CC7BB9">
            <w:pPr>
              <w:pStyle w:val="RIVMStandaard"/>
              <w:rPr>
                <w:snapToGrid w:val="0"/>
              </w:rPr>
            </w:pPr>
          </w:p>
        </w:tc>
        <w:tc>
          <w:tcPr>
            <w:tcW w:w="545" w:type="pct"/>
          </w:tcPr>
          <w:p w14:paraId="5F59CC4E" w14:textId="77777777" w:rsidR="00571894" w:rsidRPr="00C77AF9" w:rsidRDefault="00571894" w:rsidP="00CC7BB9">
            <w:pPr>
              <w:pStyle w:val="RIVMStandaard"/>
              <w:rPr>
                <w:snapToGrid w:val="0"/>
              </w:rPr>
            </w:pPr>
          </w:p>
        </w:tc>
        <w:tc>
          <w:tcPr>
            <w:tcW w:w="688" w:type="pct"/>
          </w:tcPr>
          <w:p w14:paraId="12FFB217" w14:textId="77777777" w:rsidR="00571894" w:rsidRPr="00C77AF9" w:rsidRDefault="00571894" w:rsidP="00CC7BB9">
            <w:pPr>
              <w:pStyle w:val="RIVMStandaard"/>
              <w:rPr>
                <w:snapToGrid w:val="0"/>
              </w:rPr>
            </w:pPr>
          </w:p>
        </w:tc>
        <w:tc>
          <w:tcPr>
            <w:tcW w:w="959" w:type="pct"/>
          </w:tcPr>
          <w:p w14:paraId="765FE974" w14:textId="77777777" w:rsidR="00571894" w:rsidRPr="00C77AF9" w:rsidRDefault="00571894" w:rsidP="00CC7BB9">
            <w:pPr>
              <w:pStyle w:val="RIVMStandaard"/>
            </w:pPr>
          </w:p>
        </w:tc>
        <w:tc>
          <w:tcPr>
            <w:tcW w:w="385" w:type="pct"/>
          </w:tcPr>
          <w:p w14:paraId="588C03D2" w14:textId="77777777" w:rsidR="00571894" w:rsidRPr="00C77AF9" w:rsidRDefault="00571894" w:rsidP="00CC7BB9">
            <w:pPr>
              <w:pStyle w:val="RIVMStandaard"/>
              <w:rPr>
                <w:snapToGrid w:val="0"/>
              </w:rPr>
            </w:pPr>
          </w:p>
        </w:tc>
      </w:tr>
      <w:tr w:rsidR="00571894" w:rsidRPr="00C77AF9" w14:paraId="00D77259" w14:textId="77777777" w:rsidTr="00CC7BB9">
        <w:trPr>
          <w:cantSplit/>
        </w:trPr>
        <w:tc>
          <w:tcPr>
            <w:tcW w:w="1962" w:type="pct"/>
          </w:tcPr>
          <w:p w14:paraId="30ECD81C" w14:textId="77777777" w:rsidR="00571894" w:rsidRPr="00C77AF9" w:rsidRDefault="00571894" w:rsidP="00CC7BB9">
            <w:pPr>
              <w:pStyle w:val="RIVMStandaard"/>
              <w:rPr>
                <w:i/>
                <w:iCs/>
                <w:lang w:eastAsia="en-GB"/>
              </w:rPr>
            </w:pPr>
            <w:r w:rsidRPr="00C77AF9">
              <w:rPr>
                <w:i/>
                <w:iCs/>
                <w:lang w:eastAsia="en-GB"/>
              </w:rPr>
              <w:t>Pseudomonas putida</w:t>
            </w:r>
          </w:p>
        </w:tc>
        <w:tc>
          <w:tcPr>
            <w:tcW w:w="461" w:type="pct"/>
          </w:tcPr>
          <w:p w14:paraId="092B66CB" w14:textId="77777777" w:rsidR="00571894" w:rsidRPr="00C77AF9" w:rsidRDefault="00571894" w:rsidP="00CC7BB9">
            <w:pPr>
              <w:pStyle w:val="RIVMStandaard"/>
              <w:rPr>
                <w:snapToGrid w:val="0"/>
              </w:rPr>
            </w:pPr>
          </w:p>
        </w:tc>
        <w:tc>
          <w:tcPr>
            <w:tcW w:w="545" w:type="pct"/>
          </w:tcPr>
          <w:p w14:paraId="61132B32" w14:textId="77777777" w:rsidR="00571894" w:rsidRPr="00C77AF9" w:rsidRDefault="00571894" w:rsidP="00CC7BB9">
            <w:pPr>
              <w:pStyle w:val="RIVMStandaard"/>
              <w:rPr>
                <w:snapToGrid w:val="0"/>
              </w:rPr>
            </w:pPr>
          </w:p>
        </w:tc>
        <w:tc>
          <w:tcPr>
            <w:tcW w:w="688" w:type="pct"/>
          </w:tcPr>
          <w:p w14:paraId="376D18DF" w14:textId="77777777" w:rsidR="00571894" w:rsidRPr="00C77AF9" w:rsidRDefault="00571894" w:rsidP="00CC7BB9">
            <w:pPr>
              <w:pStyle w:val="RIVMStandaard"/>
              <w:rPr>
                <w:snapToGrid w:val="0"/>
              </w:rPr>
            </w:pPr>
          </w:p>
        </w:tc>
        <w:tc>
          <w:tcPr>
            <w:tcW w:w="959" w:type="pct"/>
          </w:tcPr>
          <w:p w14:paraId="6F5FF894" w14:textId="77777777" w:rsidR="00571894" w:rsidRPr="00C77AF9" w:rsidRDefault="00571894" w:rsidP="00CC7BB9">
            <w:pPr>
              <w:pStyle w:val="RIVMStandaard"/>
              <w:rPr>
                <w:lang w:val="nl-NL"/>
              </w:rPr>
            </w:pPr>
          </w:p>
        </w:tc>
        <w:tc>
          <w:tcPr>
            <w:tcW w:w="385" w:type="pct"/>
          </w:tcPr>
          <w:p w14:paraId="4FD0303D" w14:textId="77777777" w:rsidR="00571894" w:rsidRPr="00C77AF9" w:rsidRDefault="00571894" w:rsidP="00CC7BB9">
            <w:pPr>
              <w:pStyle w:val="RIVMStandaard"/>
              <w:rPr>
                <w:lang w:val="nl-NL"/>
              </w:rPr>
            </w:pPr>
          </w:p>
        </w:tc>
      </w:tr>
      <w:tr w:rsidR="00571894" w:rsidRPr="00C77AF9" w14:paraId="5E3C1867" w14:textId="77777777" w:rsidTr="00CC7BB9">
        <w:trPr>
          <w:cantSplit/>
        </w:trPr>
        <w:tc>
          <w:tcPr>
            <w:tcW w:w="1962" w:type="pct"/>
          </w:tcPr>
          <w:p w14:paraId="644A802B" w14:textId="77777777" w:rsidR="00571894" w:rsidRPr="00C77AF9" w:rsidRDefault="00571894" w:rsidP="00CC7BB9">
            <w:pPr>
              <w:pStyle w:val="RIVMStandaard"/>
              <w:rPr>
                <w:b/>
                <w:iCs/>
                <w:snapToGrid w:val="0"/>
              </w:rPr>
            </w:pPr>
            <w:r w:rsidRPr="00C77AF9">
              <w:rPr>
                <w:b/>
                <w:iCs/>
                <w:snapToGrid w:val="0"/>
              </w:rPr>
              <w:t xml:space="preserve">  </w:t>
            </w:r>
            <w:proofErr w:type="spellStart"/>
            <w:r w:rsidRPr="00C77AF9">
              <w:rPr>
                <w:b/>
                <w:iCs/>
                <w:snapToGrid w:val="0"/>
              </w:rPr>
              <w:t>Protozoën</w:t>
            </w:r>
            <w:proofErr w:type="spellEnd"/>
          </w:p>
        </w:tc>
        <w:tc>
          <w:tcPr>
            <w:tcW w:w="461" w:type="pct"/>
          </w:tcPr>
          <w:p w14:paraId="1923E889" w14:textId="77777777" w:rsidR="00571894" w:rsidRPr="00C77AF9" w:rsidRDefault="00571894" w:rsidP="00CC7BB9">
            <w:pPr>
              <w:pStyle w:val="RIVMStandaard"/>
              <w:rPr>
                <w:snapToGrid w:val="0"/>
              </w:rPr>
            </w:pPr>
          </w:p>
        </w:tc>
        <w:tc>
          <w:tcPr>
            <w:tcW w:w="545" w:type="pct"/>
          </w:tcPr>
          <w:p w14:paraId="119C98D4" w14:textId="77777777" w:rsidR="00571894" w:rsidRPr="00C77AF9" w:rsidRDefault="00571894" w:rsidP="00CC7BB9">
            <w:pPr>
              <w:pStyle w:val="RIVMStandaard"/>
              <w:rPr>
                <w:snapToGrid w:val="0"/>
              </w:rPr>
            </w:pPr>
          </w:p>
        </w:tc>
        <w:tc>
          <w:tcPr>
            <w:tcW w:w="688" w:type="pct"/>
          </w:tcPr>
          <w:p w14:paraId="3F9FB450" w14:textId="77777777" w:rsidR="00571894" w:rsidRPr="00C77AF9" w:rsidRDefault="00571894" w:rsidP="00CC7BB9">
            <w:pPr>
              <w:pStyle w:val="RIVMStandaard"/>
              <w:rPr>
                <w:snapToGrid w:val="0"/>
              </w:rPr>
            </w:pPr>
          </w:p>
        </w:tc>
        <w:tc>
          <w:tcPr>
            <w:tcW w:w="959" w:type="pct"/>
          </w:tcPr>
          <w:p w14:paraId="6CD53CD9" w14:textId="77777777" w:rsidR="00571894" w:rsidRPr="00C77AF9" w:rsidRDefault="00571894" w:rsidP="00CC7BB9">
            <w:pPr>
              <w:pStyle w:val="RIVMStandaard"/>
            </w:pPr>
          </w:p>
        </w:tc>
        <w:tc>
          <w:tcPr>
            <w:tcW w:w="385" w:type="pct"/>
          </w:tcPr>
          <w:p w14:paraId="4B8C3E3A" w14:textId="77777777" w:rsidR="00571894" w:rsidRPr="00C77AF9" w:rsidRDefault="00571894" w:rsidP="00CC7BB9">
            <w:pPr>
              <w:pStyle w:val="RIVMStandaard"/>
              <w:rPr>
                <w:iCs/>
              </w:rPr>
            </w:pPr>
          </w:p>
        </w:tc>
      </w:tr>
      <w:tr w:rsidR="00571894" w:rsidRPr="00C77AF9" w14:paraId="35B503D5" w14:textId="77777777" w:rsidTr="00CC7BB9">
        <w:trPr>
          <w:cantSplit/>
        </w:trPr>
        <w:tc>
          <w:tcPr>
            <w:tcW w:w="1962" w:type="pct"/>
          </w:tcPr>
          <w:p w14:paraId="4280FF62" w14:textId="77777777" w:rsidR="00571894" w:rsidRPr="00C77AF9" w:rsidRDefault="00571894" w:rsidP="00CC7BB9">
            <w:pPr>
              <w:pStyle w:val="RIVMStandaard"/>
              <w:rPr>
                <w:i/>
                <w:iCs/>
                <w:lang w:eastAsia="en-GB"/>
              </w:rPr>
            </w:pPr>
            <w:r w:rsidRPr="00C77AF9">
              <w:rPr>
                <w:i/>
                <w:iCs/>
                <w:lang w:eastAsia="en-GB"/>
              </w:rPr>
              <w:t>Tetrahymena pyriformis</w:t>
            </w:r>
          </w:p>
        </w:tc>
        <w:tc>
          <w:tcPr>
            <w:tcW w:w="461" w:type="pct"/>
          </w:tcPr>
          <w:p w14:paraId="69D235E1" w14:textId="77777777" w:rsidR="00571894" w:rsidRPr="00C77AF9" w:rsidRDefault="00571894" w:rsidP="00CC7BB9">
            <w:pPr>
              <w:pStyle w:val="RIVMStandaard"/>
              <w:rPr>
                <w:snapToGrid w:val="0"/>
              </w:rPr>
            </w:pPr>
          </w:p>
        </w:tc>
        <w:tc>
          <w:tcPr>
            <w:tcW w:w="545" w:type="pct"/>
          </w:tcPr>
          <w:p w14:paraId="4069EC6E" w14:textId="77777777" w:rsidR="00571894" w:rsidRPr="00C77AF9" w:rsidRDefault="00571894" w:rsidP="00CC7BB9">
            <w:pPr>
              <w:pStyle w:val="RIVMStandaard"/>
              <w:rPr>
                <w:snapToGrid w:val="0"/>
              </w:rPr>
            </w:pPr>
          </w:p>
        </w:tc>
        <w:tc>
          <w:tcPr>
            <w:tcW w:w="688" w:type="pct"/>
          </w:tcPr>
          <w:p w14:paraId="3A9FFCD2" w14:textId="77777777" w:rsidR="00571894" w:rsidRPr="00C77AF9" w:rsidRDefault="00571894" w:rsidP="00CC7BB9">
            <w:pPr>
              <w:pStyle w:val="RIVMStandaard"/>
              <w:rPr>
                <w:snapToGrid w:val="0"/>
              </w:rPr>
            </w:pPr>
          </w:p>
        </w:tc>
        <w:tc>
          <w:tcPr>
            <w:tcW w:w="959" w:type="pct"/>
          </w:tcPr>
          <w:p w14:paraId="26B2DB5C" w14:textId="77777777" w:rsidR="00571894" w:rsidRPr="00C77AF9" w:rsidRDefault="00571894" w:rsidP="00CC7BB9">
            <w:pPr>
              <w:pStyle w:val="RIVMStandaard"/>
            </w:pPr>
          </w:p>
        </w:tc>
        <w:tc>
          <w:tcPr>
            <w:tcW w:w="385" w:type="pct"/>
          </w:tcPr>
          <w:p w14:paraId="36960E72" w14:textId="77777777" w:rsidR="00571894" w:rsidRPr="00C77AF9" w:rsidRDefault="00571894" w:rsidP="00CC7BB9">
            <w:pPr>
              <w:pStyle w:val="RIVMStandaard"/>
              <w:rPr>
                <w:iCs/>
              </w:rPr>
            </w:pPr>
          </w:p>
        </w:tc>
      </w:tr>
      <w:tr w:rsidR="00571894" w:rsidRPr="00C77AF9" w14:paraId="7F8D57B7" w14:textId="77777777" w:rsidTr="00CC7BB9">
        <w:trPr>
          <w:cantSplit/>
        </w:trPr>
        <w:tc>
          <w:tcPr>
            <w:tcW w:w="1962" w:type="pct"/>
          </w:tcPr>
          <w:p w14:paraId="7C60C2BD" w14:textId="77777777" w:rsidR="00571894" w:rsidRPr="00C77AF9" w:rsidRDefault="00571894" w:rsidP="00CC7BB9">
            <w:pPr>
              <w:pStyle w:val="RIVMStandaard"/>
              <w:rPr>
                <w:b/>
                <w:bCs/>
                <w:snapToGrid w:val="0"/>
                <w:lang w:val="nl-NL"/>
              </w:rPr>
            </w:pPr>
            <w:r w:rsidRPr="00C77AF9">
              <w:rPr>
                <w:b/>
                <w:bCs/>
                <w:snapToGrid w:val="0"/>
                <w:lang w:val="nl-NL"/>
              </w:rPr>
              <w:t xml:space="preserve">  </w:t>
            </w:r>
            <w:r>
              <w:rPr>
                <w:b/>
                <w:bCs/>
                <w:snapToGrid w:val="0"/>
                <w:lang w:val="nl-NL"/>
              </w:rPr>
              <w:t>Blauwa</w:t>
            </w:r>
            <w:r w:rsidRPr="00C77AF9">
              <w:rPr>
                <w:b/>
                <w:bCs/>
                <w:snapToGrid w:val="0"/>
                <w:lang w:val="nl-NL"/>
              </w:rPr>
              <w:t>lgen</w:t>
            </w:r>
          </w:p>
        </w:tc>
        <w:tc>
          <w:tcPr>
            <w:tcW w:w="461" w:type="pct"/>
          </w:tcPr>
          <w:p w14:paraId="271BCDFD" w14:textId="77777777" w:rsidR="00571894" w:rsidRPr="00C77AF9" w:rsidRDefault="00571894" w:rsidP="00CC7BB9">
            <w:pPr>
              <w:pStyle w:val="RIVMStandaard"/>
              <w:rPr>
                <w:snapToGrid w:val="0"/>
                <w:lang w:val="nl-NL"/>
              </w:rPr>
            </w:pPr>
          </w:p>
        </w:tc>
        <w:tc>
          <w:tcPr>
            <w:tcW w:w="545" w:type="pct"/>
          </w:tcPr>
          <w:p w14:paraId="70BA2A2A" w14:textId="77777777" w:rsidR="00571894" w:rsidRPr="00C77AF9" w:rsidRDefault="00571894" w:rsidP="00CC7BB9">
            <w:pPr>
              <w:pStyle w:val="RIVMStandaard"/>
              <w:rPr>
                <w:snapToGrid w:val="0"/>
                <w:lang w:val="nl-NL"/>
              </w:rPr>
            </w:pPr>
          </w:p>
        </w:tc>
        <w:tc>
          <w:tcPr>
            <w:tcW w:w="688" w:type="pct"/>
          </w:tcPr>
          <w:p w14:paraId="30F0837F" w14:textId="77777777" w:rsidR="00571894" w:rsidRPr="00C77AF9" w:rsidRDefault="00571894" w:rsidP="00CC7BB9">
            <w:pPr>
              <w:pStyle w:val="RIVMStandaard"/>
              <w:rPr>
                <w:snapToGrid w:val="0"/>
                <w:lang w:val="nl-NL"/>
              </w:rPr>
            </w:pPr>
          </w:p>
        </w:tc>
        <w:tc>
          <w:tcPr>
            <w:tcW w:w="959" w:type="pct"/>
          </w:tcPr>
          <w:p w14:paraId="15F16AE4" w14:textId="77777777" w:rsidR="00571894" w:rsidRPr="00C77AF9" w:rsidRDefault="00571894" w:rsidP="00CC7BB9">
            <w:pPr>
              <w:pStyle w:val="RIVMStandaard"/>
              <w:rPr>
                <w:snapToGrid w:val="0"/>
                <w:lang w:val="nl-NL"/>
              </w:rPr>
            </w:pPr>
          </w:p>
        </w:tc>
        <w:tc>
          <w:tcPr>
            <w:tcW w:w="385" w:type="pct"/>
          </w:tcPr>
          <w:p w14:paraId="699E78CE" w14:textId="77777777" w:rsidR="00571894" w:rsidRPr="00C77AF9" w:rsidRDefault="00571894" w:rsidP="00CC7BB9">
            <w:pPr>
              <w:pStyle w:val="RIVMStandaard"/>
              <w:rPr>
                <w:snapToGrid w:val="0"/>
                <w:lang w:val="nl-NL"/>
              </w:rPr>
            </w:pPr>
          </w:p>
        </w:tc>
      </w:tr>
      <w:tr w:rsidR="00571894" w:rsidRPr="00C77AF9" w14:paraId="0E4F84BE" w14:textId="77777777" w:rsidTr="00CC7BB9">
        <w:trPr>
          <w:cantSplit/>
        </w:trPr>
        <w:tc>
          <w:tcPr>
            <w:tcW w:w="1962" w:type="pct"/>
          </w:tcPr>
          <w:p w14:paraId="6C6B025C" w14:textId="77777777" w:rsidR="00571894" w:rsidRPr="00571894" w:rsidRDefault="00571894" w:rsidP="00CC7BB9">
            <w:pPr>
              <w:pStyle w:val="RIVMStandaard"/>
              <w:rPr>
                <w:i/>
                <w:iCs/>
                <w:snapToGrid w:val="0"/>
                <w:lang w:val="nl-NL"/>
              </w:rPr>
            </w:pPr>
            <w:proofErr w:type="spellStart"/>
            <w:r>
              <w:rPr>
                <w:i/>
                <w:iCs/>
                <w:snapToGrid w:val="0"/>
                <w:lang w:val="nl-NL"/>
              </w:rPr>
              <w:t>Anabaena</w:t>
            </w:r>
            <w:proofErr w:type="spellEnd"/>
            <w:r>
              <w:rPr>
                <w:i/>
                <w:iCs/>
                <w:snapToGrid w:val="0"/>
                <w:lang w:val="nl-NL"/>
              </w:rPr>
              <w:t xml:space="preserve"> flos-</w:t>
            </w:r>
            <w:proofErr w:type="spellStart"/>
            <w:r>
              <w:rPr>
                <w:i/>
                <w:iCs/>
                <w:snapToGrid w:val="0"/>
                <w:lang w:val="nl-NL"/>
              </w:rPr>
              <w:t>aquae</w:t>
            </w:r>
            <w:proofErr w:type="spellEnd"/>
          </w:p>
        </w:tc>
        <w:tc>
          <w:tcPr>
            <w:tcW w:w="461" w:type="pct"/>
          </w:tcPr>
          <w:p w14:paraId="60467F6D" w14:textId="77777777" w:rsidR="00571894" w:rsidRPr="00C77AF9" w:rsidRDefault="00571894" w:rsidP="00CC7BB9">
            <w:pPr>
              <w:pStyle w:val="RIVMStandaard"/>
              <w:rPr>
                <w:snapToGrid w:val="0"/>
                <w:lang w:val="nl-NL"/>
              </w:rPr>
            </w:pPr>
          </w:p>
        </w:tc>
        <w:tc>
          <w:tcPr>
            <w:tcW w:w="545" w:type="pct"/>
          </w:tcPr>
          <w:p w14:paraId="0B936A1E" w14:textId="77777777" w:rsidR="00571894" w:rsidRPr="00C77AF9" w:rsidRDefault="00571894" w:rsidP="00CC7BB9">
            <w:pPr>
              <w:pStyle w:val="RIVMStandaard"/>
              <w:rPr>
                <w:snapToGrid w:val="0"/>
                <w:lang w:val="nl-NL"/>
              </w:rPr>
            </w:pPr>
          </w:p>
        </w:tc>
        <w:tc>
          <w:tcPr>
            <w:tcW w:w="688" w:type="pct"/>
          </w:tcPr>
          <w:p w14:paraId="315ABB7E" w14:textId="77777777" w:rsidR="00571894" w:rsidRPr="00C77AF9" w:rsidRDefault="00571894" w:rsidP="00CC7BB9">
            <w:pPr>
              <w:pStyle w:val="RIVMStandaard"/>
              <w:rPr>
                <w:snapToGrid w:val="0"/>
                <w:lang w:val="nl-NL"/>
              </w:rPr>
            </w:pPr>
          </w:p>
        </w:tc>
        <w:tc>
          <w:tcPr>
            <w:tcW w:w="959" w:type="pct"/>
          </w:tcPr>
          <w:p w14:paraId="00D7AC44" w14:textId="77777777" w:rsidR="00571894" w:rsidRPr="00C77AF9" w:rsidRDefault="00571894" w:rsidP="00CC7BB9">
            <w:pPr>
              <w:pStyle w:val="RIVMStandaard"/>
              <w:rPr>
                <w:snapToGrid w:val="0"/>
                <w:lang w:val="nl-NL"/>
              </w:rPr>
            </w:pPr>
          </w:p>
        </w:tc>
        <w:tc>
          <w:tcPr>
            <w:tcW w:w="385" w:type="pct"/>
          </w:tcPr>
          <w:p w14:paraId="6CF857DC" w14:textId="77777777" w:rsidR="00571894" w:rsidRPr="00C77AF9" w:rsidRDefault="00571894" w:rsidP="00CC7BB9">
            <w:pPr>
              <w:pStyle w:val="RIVMStandaard"/>
              <w:rPr>
                <w:snapToGrid w:val="0"/>
                <w:lang w:val="nl-NL"/>
              </w:rPr>
            </w:pPr>
          </w:p>
        </w:tc>
      </w:tr>
      <w:tr w:rsidR="00571894" w:rsidRPr="00C77AF9" w14:paraId="7EACC5BB" w14:textId="77777777" w:rsidTr="00CC7BB9">
        <w:trPr>
          <w:cantSplit/>
        </w:trPr>
        <w:tc>
          <w:tcPr>
            <w:tcW w:w="1962" w:type="pct"/>
          </w:tcPr>
          <w:p w14:paraId="1BA428BE" w14:textId="77777777" w:rsidR="00571894" w:rsidRPr="00C77AF9" w:rsidRDefault="00571894" w:rsidP="00CC7BB9">
            <w:pPr>
              <w:pStyle w:val="RIVMStandaard"/>
              <w:rPr>
                <w:b/>
                <w:bCs/>
                <w:snapToGrid w:val="0"/>
                <w:lang w:val="nl-NL"/>
              </w:rPr>
            </w:pPr>
            <w:r w:rsidRPr="00C77AF9">
              <w:rPr>
                <w:b/>
                <w:bCs/>
                <w:snapToGrid w:val="0"/>
                <w:lang w:val="nl-NL"/>
              </w:rPr>
              <w:t xml:space="preserve">  Algen</w:t>
            </w:r>
            <w:r>
              <w:rPr>
                <w:b/>
                <w:bCs/>
                <w:snapToGrid w:val="0"/>
                <w:lang w:val="nl-NL"/>
              </w:rPr>
              <w:t>/diatomeeën</w:t>
            </w:r>
          </w:p>
        </w:tc>
        <w:tc>
          <w:tcPr>
            <w:tcW w:w="461" w:type="pct"/>
          </w:tcPr>
          <w:p w14:paraId="03BBD1F3" w14:textId="77777777" w:rsidR="00571894" w:rsidRPr="00C77AF9" w:rsidRDefault="00571894" w:rsidP="00CC7BB9">
            <w:pPr>
              <w:pStyle w:val="RIVMStandaard"/>
              <w:rPr>
                <w:snapToGrid w:val="0"/>
                <w:lang w:val="nl-NL"/>
              </w:rPr>
            </w:pPr>
          </w:p>
        </w:tc>
        <w:tc>
          <w:tcPr>
            <w:tcW w:w="545" w:type="pct"/>
          </w:tcPr>
          <w:p w14:paraId="57721158" w14:textId="77777777" w:rsidR="00571894" w:rsidRPr="00C77AF9" w:rsidRDefault="00571894" w:rsidP="00CC7BB9">
            <w:pPr>
              <w:pStyle w:val="RIVMStandaard"/>
              <w:rPr>
                <w:snapToGrid w:val="0"/>
                <w:lang w:val="nl-NL"/>
              </w:rPr>
            </w:pPr>
          </w:p>
        </w:tc>
        <w:tc>
          <w:tcPr>
            <w:tcW w:w="688" w:type="pct"/>
          </w:tcPr>
          <w:p w14:paraId="4E105467" w14:textId="77777777" w:rsidR="00571894" w:rsidRPr="00C77AF9" w:rsidRDefault="00571894" w:rsidP="00CC7BB9">
            <w:pPr>
              <w:pStyle w:val="RIVMStandaard"/>
              <w:rPr>
                <w:snapToGrid w:val="0"/>
                <w:lang w:val="nl-NL"/>
              </w:rPr>
            </w:pPr>
          </w:p>
        </w:tc>
        <w:tc>
          <w:tcPr>
            <w:tcW w:w="959" w:type="pct"/>
          </w:tcPr>
          <w:p w14:paraId="6382E1C9" w14:textId="77777777" w:rsidR="00571894" w:rsidRPr="00C77AF9" w:rsidRDefault="00571894" w:rsidP="00CC7BB9">
            <w:pPr>
              <w:pStyle w:val="RIVMStandaard"/>
              <w:rPr>
                <w:snapToGrid w:val="0"/>
                <w:lang w:val="nl-NL"/>
              </w:rPr>
            </w:pPr>
          </w:p>
        </w:tc>
        <w:tc>
          <w:tcPr>
            <w:tcW w:w="385" w:type="pct"/>
          </w:tcPr>
          <w:p w14:paraId="2F1CCB37" w14:textId="77777777" w:rsidR="00571894" w:rsidRPr="00C77AF9" w:rsidRDefault="00571894" w:rsidP="00CC7BB9">
            <w:pPr>
              <w:pStyle w:val="RIVMStandaard"/>
              <w:rPr>
                <w:snapToGrid w:val="0"/>
                <w:lang w:val="nl-NL"/>
              </w:rPr>
            </w:pPr>
          </w:p>
        </w:tc>
      </w:tr>
      <w:tr w:rsidR="00571894" w:rsidRPr="00C77AF9" w14:paraId="563F1E0D" w14:textId="77777777" w:rsidTr="00CC7BB9">
        <w:trPr>
          <w:cantSplit/>
        </w:trPr>
        <w:tc>
          <w:tcPr>
            <w:tcW w:w="1962" w:type="pct"/>
          </w:tcPr>
          <w:p w14:paraId="452AA572" w14:textId="77777777" w:rsidR="00571894" w:rsidRPr="00C77AF9" w:rsidRDefault="00571894" w:rsidP="00CC7BB9">
            <w:pPr>
              <w:pStyle w:val="RIVMStandaard"/>
              <w:rPr>
                <w:i/>
                <w:lang w:val="nl-NL"/>
              </w:rPr>
            </w:pPr>
            <w:proofErr w:type="spellStart"/>
            <w:r>
              <w:rPr>
                <w:i/>
                <w:lang w:val="nl-NL"/>
              </w:rPr>
              <w:t>Desmodesmus</w:t>
            </w:r>
            <w:proofErr w:type="spellEnd"/>
            <w:r w:rsidRPr="00C77AF9">
              <w:rPr>
                <w:i/>
                <w:lang w:val="nl-NL"/>
              </w:rPr>
              <w:t xml:space="preserve"> </w:t>
            </w:r>
            <w:proofErr w:type="spellStart"/>
            <w:r w:rsidRPr="00C77AF9">
              <w:rPr>
                <w:i/>
                <w:lang w:val="nl-NL"/>
              </w:rPr>
              <w:t>subspicatus</w:t>
            </w:r>
            <w:proofErr w:type="spellEnd"/>
          </w:p>
        </w:tc>
        <w:tc>
          <w:tcPr>
            <w:tcW w:w="461" w:type="pct"/>
          </w:tcPr>
          <w:p w14:paraId="1019F2D7" w14:textId="77777777" w:rsidR="00571894" w:rsidRPr="00C77AF9" w:rsidRDefault="00571894" w:rsidP="00CC7BB9">
            <w:pPr>
              <w:pStyle w:val="RIVMStandaard"/>
              <w:rPr>
                <w:lang w:val="nl-NL"/>
              </w:rPr>
            </w:pPr>
          </w:p>
        </w:tc>
        <w:tc>
          <w:tcPr>
            <w:tcW w:w="545" w:type="pct"/>
          </w:tcPr>
          <w:p w14:paraId="4E85CF36" w14:textId="77777777" w:rsidR="00571894" w:rsidRPr="00C77AF9" w:rsidRDefault="00571894" w:rsidP="00CC7BB9">
            <w:pPr>
              <w:pStyle w:val="RIVMStandaard"/>
              <w:rPr>
                <w:lang w:val="nl-NL"/>
              </w:rPr>
            </w:pPr>
          </w:p>
        </w:tc>
        <w:tc>
          <w:tcPr>
            <w:tcW w:w="688" w:type="pct"/>
          </w:tcPr>
          <w:p w14:paraId="7E6B31CA" w14:textId="77777777" w:rsidR="00571894" w:rsidRPr="00C77AF9" w:rsidRDefault="00571894" w:rsidP="00CC7BB9">
            <w:pPr>
              <w:pStyle w:val="RIVMStandaard"/>
              <w:rPr>
                <w:lang w:val="nl-NL"/>
              </w:rPr>
            </w:pPr>
          </w:p>
        </w:tc>
        <w:tc>
          <w:tcPr>
            <w:tcW w:w="959" w:type="pct"/>
          </w:tcPr>
          <w:p w14:paraId="71621727" w14:textId="77777777" w:rsidR="00571894" w:rsidRPr="00C77AF9" w:rsidRDefault="00571894" w:rsidP="00CC7BB9">
            <w:pPr>
              <w:pStyle w:val="RIVMStandaard"/>
              <w:rPr>
                <w:lang w:val="nl-NL"/>
              </w:rPr>
            </w:pPr>
          </w:p>
        </w:tc>
        <w:tc>
          <w:tcPr>
            <w:tcW w:w="385" w:type="pct"/>
          </w:tcPr>
          <w:p w14:paraId="5B1F2E46" w14:textId="77777777" w:rsidR="00571894" w:rsidRPr="00C77AF9" w:rsidRDefault="00571894" w:rsidP="00CC7BB9">
            <w:pPr>
              <w:pStyle w:val="RIVMStandaard"/>
              <w:rPr>
                <w:lang w:val="nl-NL"/>
              </w:rPr>
            </w:pPr>
          </w:p>
        </w:tc>
      </w:tr>
      <w:tr w:rsidR="00571894" w:rsidRPr="00C77AF9" w14:paraId="3F719D95" w14:textId="77777777" w:rsidTr="00CC7BB9">
        <w:trPr>
          <w:cantSplit/>
        </w:trPr>
        <w:tc>
          <w:tcPr>
            <w:tcW w:w="1962" w:type="pct"/>
          </w:tcPr>
          <w:p w14:paraId="4E70C4C5" w14:textId="77777777" w:rsidR="00571894" w:rsidRPr="00C77AF9" w:rsidRDefault="00571894" w:rsidP="00CC7BB9">
            <w:pPr>
              <w:pStyle w:val="RIVMStandaard"/>
              <w:rPr>
                <w:i/>
                <w:lang w:val="nl-NL"/>
              </w:rPr>
            </w:pPr>
            <w:proofErr w:type="spellStart"/>
            <w:r>
              <w:rPr>
                <w:i/>
                <w:lang w:val="nl-NL"/>
              </w:rPr>
              <w:t>Raphidocelis</w:t>
            </w:r>
            <w:proofErr w:type="spellEnd"/>
            <w:r>
              <w:rPr>
                <w:i/>
                <w:lang w:val="nl-NL"/>
              </w:rPr>
              <w:t xml:space="preserve"> </w:t>
            </w:r>
            <w:proofErr w:type="spellStart"/>
            <w:r>
              <w:rPr>
                <w:i/>
                <w:lang w:val="nl-NL"/>
              </w:rPr>
              <w:t>subcapitata</w:t>
            </w:r>
            <w:proofErr w:type="spellEnd"/>
          </w:p>
        </w:tc>
        <w:tc>
          <w:tcPr>
            <w:tcW w:w="461" w:type="pct"/>
          </w:tcPr>
          <w:p w14:paraId="5739908F" w14:textId="77777777" w:rsidR="00571894" w:rsidRPr="00C77AF9" w:rsidRDefault="00571894" w:rsidP="00CC7BB9">
            <w:pPr>
              <w:pStyle w:val="RIVMStandaard"/>
              <w:rPr>
                <w:lang w:val="nl-NL"/>
              </w:rPr>
            </w:pPr>
          </w:p>
        </w:tc>
        <w:tc>
          <w:tcPr>
            <w:tcW w:w="545" w:type="pct"/>
          </w:tcPr>
          <w:p w14:paraId="566B935E" w14:textId="77777777" w:rsidR="00571894" w:rsidRPr="00C77AF9" w:rsidRDefault="00571894" w:rsidP="00CC7BB9">
            <w:pPr>
              <w:pStyle w:val="RIVMStandaard"/>
              <w:rPr>
                <w:lang w:val="nl-NL"/>
              </w:rPr>
            </w:pPr>
          </w:p>
        </w:tc>
        <w:tc>
          <w:tcPr>
            <w:tcW w:w="688" w:type="pct"/>
          </w:tcPr>
          <w:p w14:paraId="780159AF" w14:textId="77777777" w:rsidR="00571894" w:rsidRPr="00C77AF9" w:rsidRDefault="00571894" w:rsidP="00CC7BB9">
            <w:pPr>
              <w:pStyle w:val="RIVMStandaard"/>
              <w:rPr>
                <w:lang w:val="nl-NL"/>
              </w:rPr>
            </w:pPr>
          </w:p>
        </w:tc>
        <w:tc>
          <w:tcPr>
            <w:tcW w:w="959" w:type="pct"/>
          </w:tcPr>
          <w:p w14:paraId="66DA74ED" w14:textId="77777777" w:rsidR="00571894" w:rsidRPr="00C77AF9" w:rsidRDefault="00571894" w:rsidP="00CC7BB9">
            <w:pPr>
              <w:pStyle w:val="RIVMStandaard"/>
              <w:rPr>
                <w:lang w:val="nl-NL"/>
              </w:rPr>
            </w:pPr>
          </w:p>
        </w:tc>
        <w:tc>
          <w:tcPr>
            <w:tcW w:w="385" w:type="pct"/>
          </w:tcPr>
          <w:p w14:paraId="65C486BB" w14:textId="77777777" w:rsidR="00571894" w:rsidRPr="00C77AF9" w:rsidRDefault="00571894" w:rsidP="00CC7BB9">
            <w:pPr>
              <w:pStyle w:val="RIVMStandaard"/>
              <w:rPr>
                <w:lang w:val="nl-NL"/>
              </w:rPr>
            </w:pPr>
          </w:p>
        </w:tc>
      </w:tr>
      <w:tr w:rsidR="00571894" w:rsidRPr="00C77AF9" w14:paraId="0FEC6F6D" w14:textId="77777777" w:rsidTr="00CC7BB9">
        <w:trPr>
          <w:cantSplit/>
        </w:trPr>
        <w:tc>
          <w:tcPr>
            <w:tcW w:w="1962" w:type="pct"/>
          </w:tcPr>
          <w:p w14:paraId="04B73B51" w14:textId="77777777" w:rsidR="00571894" w:rsidRPr="00C77AF9" w:rsidRDefault="00571894" w:rsidP="00CC7BB9">
            <w:pPr>
              <w:pStyle w:val="RIVMStandaard"/>
              <w:rPr>
                <w:b/>
                <w:iCs/>
                <w:snapToGrid w:val="0"/>
              </w:rPr>
            </w:pPr>
            <w:r w:rsidRPr="00C77AF9">
              <w:rPr>
                <w:b/>
                <w:iCs/>
                <w:snapToGrid w:val="0"/>
              </w:rPr>
              <w:t xml:space="preserve">  </w:t>
            </w:r>
            <w:proofErr w:type="spellStart"/>
            <w:r w:rsidRPr="00C77AF9">
              <w:rPr>
                <w:b/>
                <w:iCs/>
                <w:snapToGrid w:val="0"/>
              </w:rPr>
              <w:t>Kreeftachtigen</w:t>
            </w:r>
            <w:proofErr w:type="spellEnd"/>
          </w:p>
        </w:tc>
        <w:tc>
          <w:tcPr>
            <w:tcW w:w="461" w:type="pct"/>
          </w:tcPr>
          <w:p w14:paraId="046B5245" w14:textId="77777777" w:rsidR="00571894" w:rsidRPr="00C77AF9" w:rsidRDefault="00571894" w:rsidP="00CC7BB9">
            <w:pPr>
              <w:pStyle w:val="RIVMStandaard"/>
              <w:rPr>
                <w:snapToGrid w:val="0"/>
              </w:rPr>
            </w:pPr>
          </w:p>
        </w:tc>
        <w:tc>
          <w:tcPr>
            <w:tcW w:w="545" w:type="pct"/>
          </w:tcPr>
          <w:p w14:paraId="243FCB41" w14:textId="77777777" w:rsidR="00571894" w:rsidRPr="00C77AF9" w:rsidRDefault="00571894" w:rsidP="00CC7BB9">
            <w:pPr>
              <w:pStyle w:val="RIVMStandaard"/>
              <w:rPr>
                <w:snapToGrid w:val="0"/>
              </w:rPr>
            </w:pPr>
          </w:p>
        </w:tc>
        <w:tc>
          <w:tcPr>
            <w:tcW w:w="688" w:type="pct"/>
          </w:tcPr>
          <w:p w14:paraId="3E653A34" w14:textId="77777777" w:rsidR="00571894" w:rsidRPr="00C77AF9" w:rsidRDefault="00571894" w:rsidP="00CC7BB9">
            <w:pPr>
              <w:pStyle w:val="RIVMStandaard"/>
              <w:rPr>
                <w:snapToGrid w:val="0"/>
              </w:rPr>
            </w:pPr>
          </w:p>
        </w:tc>
        <w:tc>
          <w:tcPr>
            <w:tcW w:w="959" w:type="pct"/>
          </w:tcPr>
          <w:p w14:paraId="4C76C291" w14:textId="77777777" w:rsidR="00571894" w:rsidRPr="00C77AF9" w:rsidRDefault="00571894" w:rsidP="00CC7BB9">
            <w:pPr>
              <w:pStyle w:val="RIVMStandaard"/>
            </w:pPr>
          </w:p>
        </w:tc>
        <w:tc>
          <w:tcPr>
            <w:tcW w:w="385" w:type="pct"/>
          </w:tcPr>
          <w:p w14:paraId="0313212D" w14:textId="77777777" w:rsidR="00571894" w:rsidRPr="00C77AF9" w:rsidRDefault="00571894" w:rsidP="00CC7BB9">
            <w:pPr>
              <w:pStyle w:val="RIVMStandaard"/>
              <w:rPr>
                <w:snapToGrid w:val="0"/>
              </w:rPr>
            </w:pPr>
          </w:p>
        </w:tc>
      </w:tr>
      <w:tr w:rsidR="00571894" w:rsidRPr="00C77AF9" w14:paraId="7E280560" w14:textId="77777777" w:rsidTr="00CC7BB9">
        <w:trPr>
          <w:cantSplit/>
        </w:trPr>
        <w:tc>
          <w:tcPr>
            <w:tcW w:w="1962" w:type="pct"/>
          </w:tcPr>
          <w:p w14:paraId="7C7B654A" w14:textId="77777777" w:rsidR="00571894" w:rsidRPr="00C77AF9" w:rsidRDefault="00571894" w:rsidP="00CC7BB9">
            <w:pPr>
              <w:pStyle w:val="RIVMStandaard"/>
              <w:rPr>
                <w:i/>
                <w:iCs/>
                <w:snapToGrid w:val="0"/>
              </w:rPr>
            </w:pPr>
            <w:r w:rsidRPr="00C77AF9">
              <w:rPr>
                <w:i/>
                <w:iCs/>
                <w:snapToGrid w:val="0"/>
              </w:rPr>
              <w:t>Daphnia magna</w:t>
            </w:r>
          </w:p>
        </w:tc>
        <w:tc>
          <w:tcPr>
            <w:tcW w:w="461" w:type="pct"/>
          </w:tcPr>
          <w:p w14:paraId="24E9BDAC" w14:textId="77777777" w:rsidR="00571894" w:rsidRPr="00C77AF9" w:rsidRDefault="00571894" w:rsidP="00CC7BB9">
            <w:pPr>
              <w:pStyle w:val="RIVMStandaard"/>
              <w:rPr>
                <w:snapToGrid w:val="0"/>
              </w:rPr>
            </w:pPr>
          </w:p>
        </w:tc>
        <w:tc>
          <w:tcPr>
            <w:tcW w:w="545" w:type="pct"/>
          </w:tcPr>
          <w:p w14:paraId="361E37A4" w14:textId="77777777" w:rsidR="00571894" w:rsidRPr="00C77AF9" w:rsidRDefault="00571894" w:rsidP="00CC7BB9">
            <w:pPr>
              <w:pStyle w:val="RIVMStandaard"/>
              <w:rPr>
                <w:snapToGrid w:val="0"/>
              </w:rPr>
            </w:pPr>
          </w:p>
        </w:tc>
        <w:tc>
          <w:tcPr>
            <w:tcW w:w="688" w:type="pct"/>
          </w:tcPr>
          <w:p w14:paraId="40496558" w14:textId="77777777" w:rsidR="00571894" w:rsidRPr="00C77AF9" w:rsidRDefault="00571894" w:rsidP="00CC7BB9">
            <w:pPr>
              <w:pStyle w:val="RIVMStandaard"/>
              <w:rPr>
                <w:snapToGrid w:val="0"/>
              </w:rPr>
            </w:pPr>
          </w:p>
        </w:tc>
        <w:tc>
          <w:tcPr>
            <w:tcW w:w="959" w:type="pct"/>
          </w:tcPr>
          <w:p w14:paraId="5AC1C7D8" w14:textId="77777777" w:rsidR="00571894" w:rsidRPr="00C77AF9" w:rsidRDefault="00571894" w:rsidP="00CC7BB9">
            <w:pPr>
              <w:pStyle w:val="RIVMStandaard"/>
            </w:pPr>
          </w:p>
        </w:tc>
        <w:tc>
          <w:tcPr>
            <w:tcW w:w="385" w:type="pct"/>
          </w:tcPr>
          <w:p w14:paraId="571C925E" w14:textId="77777777" w:rsidR="00571894" w:rsidRPr="00C77AF9" w:rsidRDefault="00571894" w:rsidP="00CC7BB9">
            <w:pPr>
              <w:pStyle w:val="RIVMStandaard"/>
              <w:rPr>
                <w:lang w:val="nl-NL"/>
              </w:rPr>
            </w:pPr>
          </w:p>
        </w:tc>
      </w:tr>
      <w:tr w:rsidR="00571894" w:rsidRPr="00C77AF9" w14:paraId="2EF7F449" w14:textId="77777777" w:rsidTr="00CC7BB9">
        <w:trPr>
          <w:cantSplit/>
        </w:trPr>
        <w:tc>
          <w:tcPr>
            <w:tcW w:w="1962" w:type="pct"/>
          </w:tcPr>
          <w:p w14:paraId="60631CEC" w14:textId="77777777" w:rsidR="00571894" w:rsidRPr="00C77AF9" w:rsidRDefault="00571894" w:rsidP="00CC7BB9">
            <w:pPr>
              <w:pStyle w:val="RIVMStandaard"/>
              <w:rPr>
                <w:b/>
                <w:iCs/>
                <w:snapToGrid w:val="0"/>
              </w:rPr>
            </w:pPr>
            <w:r w:rsidRPr="00C77AF9">
              <w:rPr>
                <w:b/>
                <w:iCs/>
                <w:snapToGrid w:val="0"/>
              </w:rPr>
              <w:t xml:space="preserve">  </w:t>
            </w:r>
            <w:proofErr w:type="spellStart"/>
            <w:r w:rsidRPr="00C77AF9">
              <w:rPr>
                <w:b/>
                <w:iCs/>
                <w:snapToGrid w:val="0"/>
              </w:rPr>
              <w:t>Vissen</w:t>
            </w:r>
            <w:proofErr w:type="spellEnd"/>
          </w:p>
        </w:tc>
        <w:tc>
          <w:tcPr>
            <w:tcW w:w="461" w:type="pct"/>
          </w:tcPr>
          <w:p w14:paraId="55597D0C" w14:textId="77777777" w:rsidR="00571894" w:rsidRPr="00C77AF9" w:rsidRDefault="00571894" w:rsidP="00CC7BB9">
            <w:pPr>
              <w:pStyle w:val="RIVMStandaard"/>
              <w:rPr>
                <w:snapToGrid w:val="0"/>
              </w:rPr>
            </w:pPr>
          </w:p>
        </w:tc>
        <w:tc>
          <w:tcPr>
            <w:tcW w:w="545" w:type="pct"/>
          </w:tcPr>
          <w:p w14:paraId="651F241A" w14:textId="77777777" w:rsidR="00571894" w:rsidRPr="00C77AF9" w:rsidRDefault="00571894" w:rsidP="00CC7BB9">
            <w:pPr>
              <w:pStyle w:val="RIVMStandaard"/>
              <w:rPr>
                <w:snapToGrid w:val="0"/>
              </w:rPr>
            </w:pPr>
          </w:p>
        </w:tc>
        <w:tc>
          <w:tcPr>
            <w:tcW w:w="688" w:type="pct"/>
          </w:tcPr>
          <w:p w14:paraId="76B8E51D" w14:textId="77777777" w:rsidR="00571894" w:rsidRPr="00C77AF9" w:rsidRDefault="00571894" w:rsidP="00CC7BB9">
            <w:pPr>
              <w:pStyle w:val="RIVMStandaard"/>
              <w:rPr>
                <w:snapToGrid w:val="0"/>
              </w:rPr>
            </w:pPr>
          </w:p>
        </w:tc>
        <w:tc>
          <w:tcPr>
            <w:tcW w:w="959" w:type="pct"/>
          </w:tcPr>
          <w:p w14:paraId="2E3A8A6A" w14:textId="77777777" w:rsidR="00571894" w:rsidRPr="00C77AF9" w:rsidRDefault="00571894" w:rsidP="00CC7BB9">
            <w:pPr>
              <w:pStyle w:val="RIVMStandaard"/>
            </w:pPr>
          </w:p>
        </w:tc>
        <w:tc>
          <w:tcPr>
            <w:tcW w:w="385" w:type="pct"/>
          </w:tcPr>
          <w:p w14:paraId="16DCC82C" w14:textId="77777777" w:rsidR="00571894" w:rsidRPr="00C77AF9" w:rsidRDefault="00571894" w:rsidP="00CC7BB9">
            <w:pPr>
              <w:pStyle w:val="RIVMStandaard"/>
              <w:rPr>
                <w:iCs/>
              </w:rPr>
            </w:pPr>
          </w:p>
        </w:tc>
      </w:tr>
      <w:tr w:rsidR="00571894" w:rsidRPr="00C77AF9" w14:paraId="16614E85" w14:textId="77777777" w:rsidTr="00CC7BB9">
        <w:trPr>
          <w:cantSplit/>
        </w:trPr>
        <w:tc>
          <w:tcPr>
            <w:tcW w:w="1962" w:type="pct"/>
          </w:tcPr>
          <w:p w14:paraId="7963661D" w14:textId="77777777" w:rsidR="00571894" w:rsidRPr="00C77AF9" w:rsidRDefault="00571894" w:rsidP="00CC7BB9">
            <w:pPr>
              <w:pStyle w:val="RIVMStandaard"/>
              <w:rPr>
                <w:i/>
                <w:iCs/>
                <w:snapToGrid w:val="0"/>
              </w:rPr>
            </w:pPr>
            <w:r w:rsidRPr="00C77AF9">
              <w:rPr>
                <w:i/>
                <w:iCs/>
                <w:snapToGrid w:val="0"/>
              </w:rPr>
              <w:t>Carassius auratus</w:t>
            </w:r>
          </w:p>
        </w:tc>
        <w:tc>
          <w:tcPr>
            <w:tcW w:w="461" w:type="pct"/>
          </w:tcPr>
          <w:p w14:paraId="75515F51" w14:textId="77777777" w:rsidR="00571894" w:rsidRPr="00C77AF9" w:rsidRDefault="00571894" w:rsidP="00CC7BB9">
            <w:pPr>
              <w:pStyle w:val="RIVMStandaard"/>
              <w:rPr>
                <w:snapToGrid w:val="0"/>
              </w:rPr>
            </w:pPr>
          </w:p>
        </w:tc>
        <w:tc>
          <w:tcPr>
            <w:tcW w:w="545" w:type="pct"/>
          </w:tcPr>
          <w:p w14:paraId="4DC29F22" w14:textId="77777777" w:rsidR="00571894" w:rsidRPr="00C77AF9" w:rsidRDefault="00571894" w:rsidP="00CC7BB9"/>
        </w:tc>
        <w:tc>
          <w:tcPr>
            <w:tcW w:w="688" w:type="pct"/>
          </w:tcPr>
          <w:p w14:paraId="3E5FCD2B" w14:textId="77777777" w:rsidR="00571894" w:rsidRPr="00C77AF9" w:rsidRDefault="00571894" w:rsidP="00CC7BB9">
            <w:pPr>
              <w:pStyle w:val="RIVMStandaard"/>
              <w:rPr>
                <w:snapToGrid w:val="0"/>
              </w:rPr>
            </w:pPr>
          </w:p>
        </w:tc>
        <w:tc>
          <w:tcPr>
            <w:tcW w:w="959" w:type="pct"/>
          </w:tcPr>
          <w:p w14:paraId="7C4EC116" w14:textId="77777777" w:rsidR="00571894" w:rsidRPr="00C77AF9" w:rsidRDefault="00571894" w:rsidP="00CC7BB9">
            <w:pPr>
              <w:pStyle w:val="RIVMStandaard"/>
            </w:pPr>
          </w:p>
        </w:tc>
        <w:tc>
          <w:tcPr>
            <w:tcW w:w="385" w:type="pct"/>
          </w:tcPr>
          <w:p w14:paraId="74525A5B" w14:textId="77777777" w:rsidR="00571894" w:rsidRPr="00C77AF9" w:rsidRDefault="00571894" w:rsidP="00CC7BB9">
            <w:pPr>
              <w:pStyle w:val="RIVMStandaard"/>
              <w:rPr>
                <w:iCs/>
              </w:rPr>
            </w:pPr>
          </w:p>
        </w:tc>
      </w:tr>
      <w:tr w:rsidR="00571894" w:rsidRPr="00C77AF9" w14:paraId="32C2055A" w14:textId="77777777" w:rsidTr="00CC7BB9">
        <w:trPr>
          <w:cantSplit/>
        </w:trPr>
        <w:tc>
          <w:tcPr>
            <w:tcW w:w="1962" w:type="pct"/>
          </w:tcPr>
          <w:p w14:paraId="2E0E08BA" w14:textId="77777777" w:rsidR="00571894" w:rsidRPr="00C77AF9" w:rsidRDefault="00571894" w:rsidP="00CC7BB9">
            <w:pPr>
              <w:pStyle w:val="RIVMStandaard"/>
              <w:rPr>
                <w:i/>
                <w:iCs/>
                <w:snapToGrid w:val="0"/>
              </w:rPr>
            </w:pPr>
            <w:r w:rsidRPr="00C77AF9">
              <w:rPr>
                <w:i/>
                <w:iCs/>
                <w:snapToGrid w:val="0"/>
              </w:rPr>
              <w:t>Danio rerio</w:t>
            </w:r>
          </w:p>
        </w:tc>
        <w:tc>
          <w:tcPr>
            <w:tcW w:w="461" w:type="pct"/>
          </w:tcPr>
          <w:p w14:paraId="6B719B30" w14:textId="77777777" w:rsidR="00571894" w:rsidRPr="00C77AF9" w:rsidRDefault="00571894" w:rsidP="00CC7BB9">
            <w:pPr>
              <w:pStyle w:val="RIVMStandaard"/>
              <w:rPr>
                <w:snapToGrid w:val="0"/>
              </w:rPr>
            </w:pPr>
          </w:p>
        </w:tc>
        <w:tc>
          <w:tcPr>
            <w:tcW w:w="545" w:type="pct"/>
          </w:tcPr>
          <w:p w14:paraId="005B758E" w14:textId="77777777" w:rsidR="00571894" w:rsidRPr="00C77AF9" w:rsidRDefault="00571894" w:rsidP="00CC7BB9"/>
        </w:tc>
        <w:tc>
          <w:tcPr>
            <w:tcW w:w="688" w:type="pct"/>
          </w:tcPr>
          <w:p w14:paraId="4FB97877" w14:textId="77777777" w:rsidR="00571894" w:rsidRPr="00C77AF9" w:rsidRDefault="00571894" w:rsidP="00CC7BB9">
            <w:pPr>
              <w:pStyle w:val="RIVMStandaard"/>
              <w:rPr>
                <w:snapToGrid w:val="0"/>
              </w:rPr>
            </w:pPr>
          </w:p>
        </w:tc>
        <w:tc>
          <w:tcPr>
            <w:tcW w:w="959" w:type="pct"/>
          </w:tcPr>
          <w:p w14:paraId="194F49B2" w14:textId="77777777" w:rsidR="00571894" w:rsidRPr="00C77AF9" w:rsidRDefault="00571894" w:rsidP="00CC7BB9">
            <w:pPr>
              <w:pStyle w:val="RIVMStandaard"/>
            </w:pPr>
          </w:p>
        </w:tc>
        <w:tc>
          <w:tcPr>
            <w:tcW w:w="385" w:type="pct"/>
          </w:tcPr>
          <w:p w14:paraId="11CAF913" w14:textId="77777777" w:rsidR="00571894" w:rsidRPr="00C77AF9" w:rsidRDefault="00571894" w:rsidP="00CC7BB9">
            <w:pPr>
              <w:pStyle w:val="RIVMStandaard"/>
              <w:rPr>
                <w:lang w:val="nl-NL"/>
              </w:rPr>
            </w:pPr>
          </w:p>
        </w:tc>
      </w:tr>
      <w:tr w:rsidR="00571894" w:rsidRPr="00C77AF9" w14:paraId="2608E629" w14:textId="77777777" w:rsidTr="00CC7BB9">
        <w:trPr>
          <w:cantSplit/>
        </w:trPr>
        <w:tc>
          <w:tcPr>
            <w:tcW w:w="1962" w:type="pct"/>
          </w:tcPr>
          <w:p w14:paraId="5854110E" w14:textId="77777777" w:rsidR="00571894" w:rsidRPr="00C77AF9" w:rsidRDefault="00571894" w:rsidP="00CC7BB9">
            <w:pPr>
              <w:pStyle w:val="RIVMStandaard"/>
              <w:rPr>
                <w:i/>
                <w:iCs/>
                <w:snapToGrid w:val="0"/>
              </w:rPr>
            </w:pPr>
            <w:proofErr w:type="spellStart"/>
            <w:r w:rsidRPr="00C77AF9">
              <w:rPr>
                <w:i/>
                <w:iCs/>
                <w:snapToGrid w:val="0"/>
              </w:rPr>
              <w:t>Pimephales</w:t>
            </w:r>
            <w:proofErr w:type="spellEnd"/>
            <w:r w:rsidRPr="00C77AF9">
              <w:rPr>
                <w:i/>
                <w:iCs/>
                <w:snapToGrid w:val="0"/>
              </w:rPr>
              <w:t xml:space="preserve"> </w:t>
            </w:r>
            <w:proofErr w:type="spellStart"/>
            <w:r w:rsidRPr="00C77AF9">
              <w:rPr>
                <w:i/>
                <w:iCs/>
                <w:snapToGrid w:val="0"/>
              </w:rPr>
              <w:t>promelas</w:t>
            </w:r>
            <w:proofErr w:type="spellEnd"/>
          </w:p>
        </w:tc>
        <w:tc>
          <w:tcPr>
            <w:tcW w:w="461" w:type="pct"/>
          </w:tcPr>
          <w:p w14:paraId="2C1F2B3E" w14:textId="77777777" w:rsidR="00571894" w:rsidRPr="00C77AF9" w:rsidRDefault="00571894" w:rsidP="00CC7BB9">
            <w:pPr>
              <w:pStyle w:val="RIVMStandaard"/>
              <w:rPr>
                <w:snapToGrid w:val="0"/>
              </w:rPr>
            </w:pPr>
          </w:p>
        </w:tc>
        <w:tc>
          <w:tcPr>
            <w:tcW w:w="545" w:type="pct"/>
          </w:tcPr>
          <w:p w14:paraId="42CAA53E" w14:textId="77777777" w:rsidR="00571894" w:rsidRPr="00C77AF9" w:rsidRDefault="00571894" w:rsidP="00CC7BB9"/>
        </w:tc>
        <w:tc>
          <w:tcPr>
            <w:tcW w:w="688" w:type="pct"/>
          </w:tcPr>
          <w:p w14:paraId="73320C71" w14:textId="77777777" w:rsidR="00571894" w:rsidRPr="00C77AF9" w:rsidRDefault="00571894" w:rsidP="00CC7BB9">
            <w:pPr>
              <w:pStyle w:val="RIVMStandaard"/>
              <w:rPr>
                <w:snapToGrid w:val="0"/>
              </w:rPr>
            </w:pPr>
          </w:p>
        </w:tc>
        <w:tc>
          <w:tcPr>
            <w:tcW w:w="959" w:type="pct"/>
          </w:tcPr>
          <w:p w14:paraId="621451D8" w14:textId="77777777" w:rsidR="00571894" w:rsidRPr="00C77AF9" w:rsidRDefault="00571894" w:rsidP="00CC7BB9">
            <w:pPr>
              <w:pStyle w:val="RIVMStandaard"/>
            </w:pPr>
          </w:p>
        </w:tc>
        <w:tc>
          <w:tcPr>
            <w:tcW w:w="385" w:type="pct"/>
          </w:tcPr>
          <w:p w14:paraId="4094C2FB" w14:textId="77777777" w:rsidR="00571894" w:rsidRPr="00C77AF9" w:rsidRDefault="00571894" w:rsidP="00CC7BB9">
            <w:pPr>
              <w:pStyle w:val="RIVMStandaard"/>
              <w:rPr>
                <w:iCs/>
              </w:rPr>
            </w:pPr>
          </w:p>
        </w:tc>
      </w:tr>
      <w:tr w:rsidR="00571894" w:rsidRPr="00C77AF9" w14:paraId="302BDB0D" w14:textId="77777777" w:rsidTr="00CC7BB9">
        <w:trPr>
          <w:cantSplit/>
        </w:trPr>
        <w:tc>
          <w:tcPr>
            <w:tcW w:w="1962" w:type="pct"/>
          </w:tcPr>
          <w:p w14:paraId="3E72779B" w14:textId="77777777" w:rsidR="00571894" w:rsidRPr="00C77AF9" w:rsidRDefault="00571894" w:rsidP="00CC7BB9">
            <w:pPr>
              <w:pStyle w:val="RIVMStandaard"/>
              <w:rPr>
                <w:b/>
                <w:iCs/>
                <w:snapToGrid w:val="0"/>
              </w:rPr>
            </w:pPr>
            <w:r w:rsidRPr="00C77AF9">
              <w:rPr>
                <w:b/>
                <w:iCs/>
                <w:snapToGrid w:val="0"/>
              </w:rPr>
              <w:t xml:space="preserve">  </w:t>
            </w:r>
            <w:proofErr w:type="spellStart"/>
            <w:r w:rsidRPr="00C77AF9">
              <w:rPr>
                <w:b/>
                <w:iCs/>
                <w:snapToGrid w:val="0"/>
              </w:rPr>
              <w:t>Amfibiën</w:t>
            </w:r>
            <w:proofErr w:type="spellEnd"/>
          </w:p>
        </w:tc>
        <w:tc>
          <w:tcPr>
            <w:tcW w:w="461" w:type="pct"/>
          </w:tcPr>
          <w:p w14:paraId="48633E70" w14:textId="77777777" w:rsidR="00571894" w:rsidRPr="00C77AF9" w:rsidRDefault="00571894" w:rsidP="00CC7BB9">
            <w:pPr>
              <w:pStyle w:val="RIVMStandaard"/>
              <w:rPr>
                <w:snapToGrid w:val="0"/>
              </w:rPr>
            </w:pPr>
          </w:p>
        </w:tc>
        <w:tc>
          <w:tcPr>
            <w:tcW w:w="545" w:type="pct"/>
          </w:tcPr>
          <w:p w14:paraId="225F3351" w14:textId="77777777" w:rsidR="00571894" w:rsidRPr="00C77AF9" w:rsidRDefault="00571894" w:rsidP="00CC7BB9"/>
        </w:tc>
        <w:tc>
          <w:tcPr>
            <w:tcW w:w="688" w:type="pct"/>
          </w:tcPr>
          <w:p w14:paraId="39408218" w14:textId="77777777" w:rsidR="00571894" w:rsidRPr="00C77AF9" w:rsidRDefault="00571894" w:rsidP="00CC7BB9">
            <w:pPr>
              <w:pStyle w:val="RIVMStandaard"/>
              <w:rPr>
                <w:snapToGrid w:val="0"/>
              </w:rPr>
            </w:pPr>
          </w:p>
        </w:tc>
        <w:tc>
          <w:tcPr>
            <w:tcW w:w="959" w:type="pct"/>
          </w:tcPr>
          <w:p w14:paraId="7ACB9A1F" w14:textId="77777777" w:rsidR="00571894" w:rsidRPr="00C77AF9" w:rsidRDefault="00571894" w:rsidP="00CC7BB9">
            <w:pPr>
              <w:pStyle w:val="RIVMStandaard"/>
            </w:pPr>
          </w:p>
        </w:tc>
        <w:tc>
          <w:tcPr>
            <w:tcW w:w="385" w:type="pct"/>
          </w:tcPr>
          <w:p w14:paraId="6FE49B6F" w14:textId="77777777" w:rsidR="00571894" w:rsidRPr="00C77AF9" w:rsidRDefault="00571894" w:rsidP="00CC7BB9">
            <w:pPr>
              <w:pStyle w:val="RIVMStandaard"/>
              <w:rPr>
                <w:iCs/>
              </w:rPr>
            </w:pPr>
          </w:p>
        </w:tc>
      </w:tr>
      <w:tr w:rsidR="00571894" w:rsidRPr="00C77AF9" w14:paraId="444CA193" w14:textId="77777777" w:rsidTr="00CC7BB9">
        <w:trPr>
          <w:cantSplit/>
        </w:trPr>
        <w:tc>
          <w:tcPr>
            <w:tcW w:w="1962" w:type="pct"/>
          </w:tcPr>
          <w:p w14:paraId="1D7F4097" w14:textId="77777777" w:rsidR="00571894" w:rsidRPr="00C77AF9" w:rsidRDefault="00571894" w:rsidP="00CC7BB9">
            <w:pPr>
              <w:pStyle w:val="RIVMStandaard"/>
              <w:rPr>
                <w:i/>
                <w:iCs/>
                <w:snapToGrid w:val="0"/>
              </w:rPr>
            </w:pPr>
            <w:r w:rsidRPr="00C77AF9">
              <w:rPr>
                <w:i/>
                <w:iCs/>
                <w:snapToGrid w:val="0"/>
              </w:rPr>
              <w:t>Xenopus laevis</w:t>
            </w:r>
          </w:p>
        </w:tc>
        <w:tc>
          <w:tcPr>
            <w:tcW w:w="461" w:type="pct"/>
          </w:tcPr>
          <w:p w14:paraId="35DDA38B" w14:textId="77777777" w:rsidR="00571894" w:rsidRPr="00C77AF9" w:rsidRDefault="00571894" w:rsidP="00CC7BB9">
            <w:pPr>
              <w:pStyle w:val="RIVMStandaard"/>
              <w:rPr>
                <w:snapToGrid w:val="0"/>
              </w:rPr>
            </w:pPr>
          </w:p>
        </w:tc>
        <w:tc>
          <w:tcPr>
            <w:tcW w:w="545" w:type="pct"/>
          </w:tcPr>
          <w:p w14:paraId="12D7D84D" w14:textId="77777777" w:rsidR="00571894" w:rsidRPr="00C77AF9" w:rsidRDefault="00571894" w:rsidP="00CC7BB9"/>
        </w:tc>
        <w:tc>
          <w:tcPr>
            <w:tcW w:w="688" w:type="pct"/>
          </w:tcPr>
          <w:p w14:paraId="7D91BC6A" w14:textId="77777777" w:rsidR="00571894" w:rsidRPr="00C77AF9" w:rsidRDefault="00571894" w:rsidP="00CC7BB9">
            <w:pPr>
              <w:pStyle w:val="RIVMStandaard"/>
              <w:rPr>
                <w:snapToGrid w:val="0"/>
              </w:rPr>
            </w:pPr>
          </w:p>
        </w:tc>
        <w:tc>
          <w:tcPr>
            <w:tcW w:w="959" w:type="pct"/>
          </w:tcPr>
          <w:p w14:paraId="5AF6226C" w14:textId="77777777" w:rsidR="00571894" w:rsidRPr="00C77AF9" w:rsidRDefault="00571894" w:rsidP="00CC7BB9">
            <w:pPr>
              <w:pStyle w:val="RIVMStandaard"/>
              <w:rPr>
                <w:lang w:val="nl-NL"/>
              </w:rPr>
            </w:pPr>
          </w:p>
        </w:tc>
        <w:tc>
          <w:tcPr>
            <w:tcW w:w="385" w:type="pct"/>
          </w:tcPr>
          <w:p w14:paraId="2F936313" w14:textId="77777777" w:rsidR="00571894" w:rsidRPr="00C77AF9" w:rsidRDefault="00571894" w:rsidP="00CC7BB9">
            <w:pPr>
              <w:pStyle w:val="RIVMStandaard"/>
              <w:rPr>
                <w:iCs/>
              </w:rPr>
            </w:pPr>
          </w:p>
        </w:tc>
      </w:tr>
      <w:tr w:rsidR="00571894" w:rsidRPr="00C77AF9" w14:paraId="6581D577" w14:textId="77777777" w:rsidTr="00CC7BB9">
        <w:trPr>
          <w:cantSplit/>
        </w:trPr>
        <w:tc>
          <w:tcPr>
            <w:tcW w:w="1962" w:type="pct"/>
          </w:tcPr>
          <w:p w14:paraId="4ADF5DCB" w14:textId="77777777" w:rsidR="00571894" w:rsidRPr="00C77AF9" w:rsidRDefault="00571894" w:rsidP="00CC7BB9">
            <w:pPr>
              <w:pStyle w:val="RIVMStandaard"/>
              <w:rPr>
                <w:b/>
                <w:iCs/>
                <w:snapToGrid w:val="0"/>
              </w:rPr>
            </w:pPr>
            <w:r w:rsidRPr="00C77AF9">
              <w:rPr>
                <w:b/>
                <w:iCs/>
                <w:snapToGrid w:val="0"/>
              </w:rPr>
              <w:t xml:space="preserve">  </w:t>
            </w:r>
            <w:proofErr w:type="spellStart"/>
            <w:r w:rsidRPr="00C77AF9">
              <w:rPr>
                <w:b/>
                <w:iCs/>
                <w:snapToGrid w:val="0"/>
              </w:rPr>
              <w:t>Insecten</w:t>
            </w:r>
            <w:proofErr w:type="spellEnd"/>
          </w:p>
        </w:tc>
        <w:tc>
          <w:tcPr>
            <w:tcW w:w="461" w:type="pct"/>
          </w:tcPr>
          <w:p w14:paraId="761E02F8" w14:textId="77777777" w:rsidR="00571894" w:rsidRPr="00C77AF9" w:rsidRDefault="00571894" w:rsidP="00CC7BB9">
            <w:pPr>
              <w:pStyle w:val="RIVMStandaard"/>
              <w:rPr>
                <w:snapToGrid w:val="0"/>
              </w:rPr>
            </w:pPr>
          </w:p>
        </w:tc>
        <w:tc>
          <w:tcPr>
            <w:tcW w:w="545" w:type="pct"/>
          </w:tcPr>
          <w:p w14:paraId="7864D635" w14:textId="77777777" w:rsidR="00571894" w:rsidRPr="00C77AF9" w:rsidRDefault="00571894" w:rsidP="00CC7BB9"/>
        </w:tc>
        <w:tc>
          <w:tcPr>
            <w:tcW w:w="688" w:type="pct"/>
          </w:tcPr>
          <w:p w14:paraId="4F7AA1AB" w14:textId="77777777" w:rsidR="00571894" w:rsidRPr="00C77AF9" w:rsidRDefault="00571894" w:rsidP="00CC7BB9">
            <w:pPr>
              <w:pStyle w:val="RIVMStandaard"/>
              <w:rPr>
                <w:snapToGrid w:val="0"/>
              </w:rPr>
            </w:pPr>
          </w:p>
        </w:tc>
        <w:tc>
          <w:tcPr>
            <w:tcW w:w="959" w:type="pct"/>
          </w:tcPr>
          <w:p w14:paraId="2E99050C" w14:textId="77777777" w:rsidR="00571894" w:rsidRPr="00C77AF9" w:rsidRDefault="00571894" w:rsidP="00CC7BB9">
            <w:pPr>
              <w:pStyle w:val="RIVMStandaard"/>
            </w:pPr>
          </w:p>
        </w:tc>
        <w:tc>
          <w:tcPr>
            <w:tcW w:w="385" w:type="pct"/>
          </w:tcPr>
          <w:p w14:paraId="3F6374BA" w14:textId="77777777" w:rsidR="00571894" w:rsidRPr="00C77AF9" w:rsidRDefault="00571894" w:rsidP="00CC7BB9">
            <w:pPr>
              <w:pStyle w:val="RIVMStandaard"/>
              <w:rPr>
                <w:iCs/>
              </w:rPr>
            </w:pPr>
          </w:p>
        </w:tc>
      </w:tr>
      <w:tr w:rsidR="00571894" w:rsidRPr="00C77AF9" w14:paraId="3885C494" w14:textId="77777777" w:rsidTr="00CC7BB9">
        <w:trPr>
          <w:cantSplit/>
        </w:trPr>
        <w:tc>
          <w:tcPr>
            <w:tcW w:w="1962" w:type="pct"/>
          </w:tcPr>
          <w:p w14:paraId="40E72486" w14:textId="77777777" w:rsidR="00571894" w:rsidRPr="00C77AF9" w:rsidRDefault="00571894" w:rsidP="00CC7BB9">
            <w:pPr>
              <w:pStyle w:val="RIVMStandaard"/>
              <w:rPr>
                <w:i/>
                <w:iCs/>
                <w:snapToGrid w:val="0"/>
              </w:rPr>
            </w:pPr>
            <w:r w:rsidRPr="00C77AF9">
              <w:rPr>
                <w:i/>
                <w:iCs/>
                <w:snapToGrid w:val="0"/>
              </w:rPr>
              <w:t xml:space="preserve">Chironomus </w:t>
            </w:r>
            <w:proofErr w:type="spellStart"/>
            <w:r w:rsidRPr="00C77AF9">
              <w:rPr>
                <w:i/>
                <w:iCs/>
                <w:snapToGrid w:val="0"/>
              </w:rPr>
              <w:t>riparius</w:t>
            </w:r>
            <w:proofErr w:type="spellEnd"/>
          </w:p>
        </w:tc>
        <w:tc>
          <w:tcPr>
            <w:tcW w:w="461" w:type="pct"/>
          </w:tcPr>
          <w:p w14:paraId="7E7110E7" w14:textId="77777777" w:rsidR="00571894" w:rsidRPr="00C77AF9" w:rsidRDefault="00571894" w:rsidP="00CC7BB9">
            <w:pPr>
              <w:pStyle w:val="RIVMStandaard"/>
              <w:rPr>
                <w:snapToGrid w:val="0"/>
              </w:rPr>
            </w:pPr>
          </w:p>
        </w:tc>
        <w:tc>
          <w:tcPr>
            <w:tcW w:w="545" w:type="pct"/>
          </w:tcPr>
          <w:p w14:paraId="52A26128" w14:textId="77777777" w:rsidR="00571894" w:rsidRPr="00C77AF9" w:rsidRDefault="00571894" w:rsidP="00CC7BB9"/>
        </w:tc>
        <w:tc>
          <w:tcPr>
            <w:tcW w:w="688" w:type="pct"/>
          </w:tcPr>
          <w:p w14:paraId="3A762375" w14:textId="77777777" w:rsidR="00571894" w:rsidRPr="00C77AF9" w:rsidRDefault="00571894" w:rsidP="00CC7BB9">
            <w:pPr>
              <w:pStyle w:val="RIVMStandaard"/>
              <w:rPr>
                <w:snapToGrid w:val="0"/>
              </w:rPr>
            </w:pPr>
          </w:p>
        </w:tc>
        <w:tc>
          <w:tcPr>
            <w:tcW w:w="959" w:type="pct"/>
          </w:tcPr>
          <w:p w14:paraId="613B16DE" w14:textId="77777777" w:rsidR="00571894" w:rsidRPr="00C77AF9" w:rsidRDefault="00571894" w:rsidP="00CC7BB9">
            <w:pPr>
              <w:pStyle w:val="RIVMStandaard"/>
              <w:rPr>
                <w:lang w:val="nl-NL"/>
              </w:rPr>
            </w:pPr>
          </w:p>
        </w:tc>
        <w:tc>
          <w:tcPr>
            <w:tcW w:w="385" w:type="pct"/>
          </w:tcPr>
          <w:p w14:paraId="32E93AE9" w14:textId="77777777" w:rsidR="00571894" w:rsidRPr="00C77AF9" w:rsidRDefault="00571894" w:rsidP="00CC7BB9">
            <w:pPr>
              <w:pStyle w:val="RIVMStandaard"/>
              <w:rPr>
                <w:iCs/>
              </w:rPr>
            </w:pPr>
          </w:p>
        </w:tc>
      </w:tr>
    </w:tbl>
    <w:p w14:paraId="47164991" w14:textId="77777777" w:rsidR="002C771F" w:rsidRPr="002C771F" w:rsidRDefault="002C771F" w:rsidP="002C771F">
      <w:pPr>
        <w:overflowPunct/>
        <w:autoSpaceDE/>
        <w:autoSpaceDN/>
        <w:adjustRightInd/>
        <w:spacing w:line="240" w:lineRule="auto"/>
        <w:textAlignment w:val="auto"/>
        <w:rPr>
          <w:b/>
          <w:bCs/>
          <w:snapToGrid w:val="0"/>
          <w:lang w:val="nl-NL"/>
        </w:rPr>
      </w:pPr>
      <w:r w:rsidRPr="002C771F">
        <w:rPr>
          <w:b/>
          <w:bCs/>
          <w:snapToGrid w:val="0"/>
          <w:highlight w:val="cyan"/>
          <w:lang w:val="nl-NL"/>
        </w:rPr>
        <w:t>[maak gebruik van voetnoten om gegevens nader te duiden]</w:t>
      </w:r>
    </w:p>
    <w:p w14:paraId="1A98A682" w14:textId="77777777" w:rsidR="00571894" w:rsidRPr="002C771F" w:rsidRDefault="00571894" w:rsidP="00B80482">
      <w:pPr>
        <w:overflowPunct/>
        <w:autoSpaceDE/>
        <w:autoSpaceDN/>
        <w:adjustRightInd/>
        <w:spacing w:line="240" w:lineRule="auto"/>
        <w:textAlignment w:val="auto"/>
        <w:rPr>
          <w:b/>
          <w:bCs/>
          <w:snapToGrid w:val="0"/>
          <w:lang w:val="nl-NL"/>
        </w:rPr>
      </w:pPr>
    </w:p>
    <w:p w14:paraId="14248B36" w14:textId="2E84C4F3" w:rsidR="00B80482" w:rsidRDefault="00764A04" w:rsidP="00B80482">
      <w:pPr>
        <w:pStyle w:val="RIVMStandaard"/>
        <w:rPr>
          <w:b/>
          <w:bCs/>
          <w:snapToGrid w:val="0"/>
          <w:lang w:val="nl-NL"/>
        </w:rPr>
      </w:pPr>
      <w:r>
        <w:rPr>
          <w:b/>
          <w:bCs/>
          <w:snapToGrid w:val="0"/>
          <w:lang w:val="nl-NL"/>
        </w:rPr>
        <w:t>2</w:t>
      </w:r>
      <w:r w:rsidR="00B80482" w:rsidRPr="00C77AF9">
        <w:rPr>
          <w:b/>
          <w:bCs/>
          <w:snapToGrid w:val="0"/>
          <w:lang w:val="nl-NL"/>
        </w:rPr>
        <w:t>. Afleiding i-risicogrenzen</w:t>
      </w:r>
    </w:p>
    <w:p w14:paraId="136E23A9" w14:textId="4BDE52C2" w:rsidR="00764A04" w:rsidRPr="00764A04" w:rsidRDefault="00764A04" w:rsidP="00B80482">
      <w:pPr>
        <w:pStyle w:val="RIVMStandaard"/>
        <w:rPr>
          <w:i/>
          <w:iCs/>
          <w:snapToGrid w:val="0"/>
          <w:u w:val="single"/>
          <w:lang w:val="nl-NL"/>
        </w:rPr>
      </w:pPr>
      <w:r w:rsidRPr="00764A04">
        <w:rPr>
          <w:i/>
          <w:iCs/>
          <w:snapToGrid w:val="0"/>
          <w:highlight w:val="yellow"/>
          <w:u w:val="single"/>
          <w:lang w:val="nl-NL"/>
        </w:rPr>
        <w:t>Verwijder stappen die niet relevant zijn uit tabellen hieronder</w:t>
      </w:r>
    </w:p>
    <w:p w14:paraId="58FD4B24" w14:textId="77777777" w:rsidR="00B80482" w:rsidRPr="00C77AF9" w:rsidRDefault="00B80482" w:rsidP="00B80482">
      <w:pPr>
        <w:pStyle w:val="RIVMStandaard"/>
        <w:rPr>
          <w:bCs/>
          <w:lang w:val="nl-NL"/>
        </w:rPr>
      </w:pPr>
    </w:p>
    <w:p w14:paraId="08388A95" w14:textId="77777777" w:rsidR="00B80482" w:rsidRPr="00C77AF9" w:rsidRDefault="00B80482" w:rsidP="00B80482">
      <w:pPr>
        <w:pStyle w:val="RIVMStandaard"/>
        <w:rPr>
          <w:b/>
          <w:bCs/>
          <w:lang w:val="nl-NL"/>
        </w:rPr>
      </w:pPr>
      <w:r w:rsidRPr="00C77AF9">
        <w:rPr>
          <w:b/>
          <w:bCs/>
          <w:lang w:val="nl-NL"/>
        </w:rPr>
        <w:t>i-JG-</w:t>
      </w:r>
      <w:proofErr w:type="spellStart"/>
      <w:r w:rsidRPr="00C77AF9">
        <w:rPr>
          <w:b/>
          <w:bCs/>
          <w:lang w:val="nl-NL"/>
        </w:rPr>
        <w:t>MKNzoet</w:t>
      </w:r>
      <w:proofErr w:type="spellEnd"/>
    </w:p>
    <w:p w14:paraId="7C293C2F" w14:textId="77777777" w:rsidR="00B80482" w:rsidRPr="00C77AF9" w:rsidRDefault="00B80482" w:rsidP="00B80482">
      <w:pPr>
        <w:pStyle w:val="RIVMStandaard"/>
        <w:rPr>
          <w:lang w:val="nl-NL"/>
        </w:rPr>
      </w:pPr>
    </w:p>
    <w:p w14:paraId="54F6D0E8" w14:textId="77777777" w:rsidR="00B80482" w:rsidRPr="00C77AF9" w:rsidRDefault="00B80482" w:rsidP="00B80482">
      <w:pPr>
        <w:pStyle w:val="RIVMStandaard"/>
        <w:rPr>
          <w:vertAlign w:val="subscript"/>
          <w:lang w:val="nl-NL"/>
        </w:rPr>
      </w:pPr>
      <w:r w:rsidRPr="00C77AF9">
        <w:rPr>
          <w:lang w:val="nl-NL"/>
        </w:rPr>
        <w:t>i-JG-</w:t>
      </w:r>
      <w:proofErr w:type="spellStart"/>
      <w:r w:rsidRPr="00C77AF9">
        <w:rPr>
          <w:lang w:val="nl-NL"/>
        </w:rPr>
        <w:t>MKN</w:t>
      </w:r>
      <w:r w:rsidRPr="00C77AF9">
        <w:rPr>
          <w:vertAlign w:val="subscript"/>
          <w:lang w:val="nl-NL"/>
        </w:rPr>
        <w:t>water</w:t>
      </w:r>
      <w:proofErr w:type="spellEnd"/>
      <w:r w:rsidRPr="00C77AF9">
        <w:rPr>
          <w:vertAlign w:val="subscript"/>
          <w:lang w:val="nl-NL"/>
        </w:rPr>
        <w:t>, voedselketen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3752"/>
        <w:gridCol w:w="2886"/>
      </w:tblGrid>
      <w:tr w:rsidR="00B80482" w:rsidRPr="00C77AF9" w14:paraId="5608BEB4" w14:textId="77777777" w:rsidTr="00B80482">
        <w:tc>
          <w:tcPr>
            <w:tcW w:w="469" w:type="pct"/>
          </w:tcPr>
          <w:p w14:paraId="1BB93B9C" w14:textId="77777777" w:rsidR="00B80482" w:rsidRPr="00C77AF9" w:rsidRDefault="00B80482" w:rsidP="00B80482">
            <w:pPr>
              <w:pStyle w:val="RIVMStandaard"/>
              <w:rPr>
                <w:b/>
                <w:bCs/>
              </w:rPr>
            </w:pPr>
            <w:r w:rsidRPr="00C77AF9">
              <w:rPr>
                <w:b/>
                <w:bCs/>
              </w:rPr>
              <w:t>Stap</w:t>
            </w:r>
          </w:p>
        </w:tc>
        <w:tc>
          <w:tcPr>
            <w:tcW w:w="2560" w:type="pct"/>
          </w:tcPr>
          <w:p w14:paraId="2C3095A8" w14:textId="77777777" w:rsidR="00B80482" w:rsidRPr="00C77AF9" w:rsidRDefault="00B80482" w:rsidP="00B80482">
            <w:pPr>
              <w:pStyle w:val="RIVMStandaard"/>
              <w:rPr>
                <w:b/>
                <w:bCs/>
              </w:rPr>
            </w:pPr>
            <w:proofErr w:type="spellStart"/>
            <w:r w:rsidRPr="00C77AF9">
              <w:rPr>
                <w:b/>
                <w:bCs/>
              </w:rPr>
              <w:t>Resultaat</w:t>
            </w:r>
            <w:proofErr w:type="spellEnd"/>
          </w:p>
        </w:tc>
        <w:tc>
          <w:tcPr>
            <w:tcW w:w="1971" w:type="pct"/>
          </w:tcPr>
          <w:p w14:paraId="5EEA1A88" w14:textId="77777777" w:rsidR="00B80482" w:rsidRPr="00C77AF9" w:rsidRDefault="00B80482" w:rsidP="00B80482">
            <w:pPr>
              <w:pStyle w:val="RIVMStandaard"/>
              <w:rPr>
                <w:b/>
                <w:bCs/>
              </w:rPr>
            </w:pPr>
            <w:proofErr w:type="spellStart"/>
            <w:r w:rsidRPr="00C77AF9">
              <w:rPr>
                <w:b/>
                <w:bCs/>
              </w:rPr>
              <w:t>Opmerking</w:t>
            </w:r>
            <w:proofErr w:type="spellEnd"/>
          </w:p>
        </w:tc>
      </w:tr>
      <w:tr w:rsidR="00B80482" w:rsidRPr="00FF24D3" w14:paraId="12E21D1C" w14:textId="77777777" w:rsidTr="00B80482">
        <w:tc>
          <w:tcPr>
            <w:tcW w:w="469" w:type="pct"/>
          </w:tcPr>
          <w:p w14:paraId="2888DD6D" w14:textId="77777777" w:rsidR="00B80482" w:rsidRPr="00C77AF9" w:rsidRDefault="00B80482" w:rsidP="00B80482">
            <w:pPr>
              <w:pStyle w:val="RIVMStandaard"/>
            </w:pPr>
            <w:r w:rsidRPr="00C77AF9">
              <w:lastRenderedPageBreak/>
              <w:t>1</w:t>
            </w:r>
          </w:p>
        </w:tc>
        <w:tc>
          <w:tcPr>
            <w:tcW w:w="2560" w:type="pct"/>
          </w:tcPr>
          <w:p w14:paraId="25A376DD" w14:textId="77777777" w:rsidR="00B80482" w:rsidRPr="00C77AF9" w:rsidRDefault="00B80482" w:rsidP="00B80482">
            <w:pPr>
              <w:pStyle w:val="RIVMStandaard"/>
              <w:rPr>
                <w:lang w:val="nl-NL"/>
              </w:rPr>
            </w:pPr>
            <w:r w:rsidRPr="00C77AF9">
              <w:rPr>
                <w:lang w:val="nl-NL"/>
              </w:rPr>
              <w:t>Afleiding van de i</w:t>
            </w:r>
            <w:r w:rsidRPr="00C77AF9">
              <w:rPr>
                <w:lang w:val="nl-NL"/>
              </w:rPr>
              <w:noBreakHyphen/>
              <w:t>JG</w:t>
            </w:r>
            <w:r w:rsidRPr="00C77AF9">
              <w:rPr>
                <w:lang w:val="nl-NL"/>
              </w:rPr>
              <w:noBreakHyphen/>
            </w:r>
            <w:proofErr w:type="spellStart"/>
            <w:r w:rsidRPr="00C77AF9">
              <w:rPr>
                <w:lang w:val="nl-NL"/>
              </w:rPr>
              <w:t>MKN</w:t>
            </w:r>
            <w:r w:rsidRPr="00C77AF9">
              <w:rPr>
                <w:vertAlign w:val="subscript"/>
                <w:lang w:val="nl-NL"/>
              </w:rPr>
              <w:t>water</w:t>
            </w:r>
            <w:proofErr w:type="spellEnd"/>
            <w:r w:rsidRPr="00C77AF9">
              <w:rPr>
                <w:vertAlign w:val="subscript"/>
                <w:lang w:val="nl-NL"/>
              </w:rPr>
              <w:t>, voedselketen</w:t>
            </w:r>
            <w:r w:rsidRPr="00C77AF9">
              <w:rPr>
                <w:lang w:val="nl-NL"/>
              </w:rPr>
              <w:t xml:space="preserve"> wordt getriggerd </w:t>
            </w:r>
          </w:p>
        </w:tc>
        <w:tc>
          <w:tcPr>
            <w:tcW w:w="1971" w:type="pct"/>
          </w:tcPr>
          <w:p w14:paraId="0B13D514" w14:textId="77777777" w:rsidR="00B80482" w:rsidRPr="00C77AF9" w:rsidRDefault="00B80482" w:rsidP="00B80482">
            <w:pPr>
              <w:pStyle w:val="RIVMStandaard"/>
              <w:rPr>
                <w:lang w:val="nl-NL"/>
              </w:rPr>
            </w:pPr>
          </w:p>
        </w:tc>
      </w:tr>
      <w:tr w:rsidR="00B80482" w:rsidRPr="00390281" w14:paraId="623A6F35" w14:textId="77777777" w:rsidTr="00B80482">
        <w:tc>
          <w:tcPr>
            <w:tcW w:w="469" w:type="pct"/>
            <w:tcBorders>
              <w:top w:val="single" w:sz="4" w:space="0" w:color="auto"/>
              <w:left w:val="single" w:sz="4" w:space="0" w:color="auto"/>
              <w:bottom w:val="single" w:sz="4" w:space="0" w:color="auto"/>
              <w:right w:val="single" w:sz="4" w:space="0" w:color="auto"/>
            </w:tcBorders>
          </w:tcPr>
          <w:p w14:paraId="07838189" w14:textId="77777777" w:rsidR="00B80482" w:rsidRPr="00C77AF9" w:rsidRDefault="00B80482" w:rsidP="00B80482">
            <w:pPr>
              <w:pStyle w:val="RIVMStandaard"/>
            </w:pPr>
            <w:r w:rsidRPr="00C77AF9">
              <w:t>2</w:t>
            </w:r>
          </w:p>
        </w:tc>
        <w:tc>
          <w:tcPr>
            <w:tcW w:w="2560" w:type="pct"/>
            <w:tcBorders>
              <w:top w:val="single" w:sz="4" w:space="0" w:color="auto"/>
              <w:left w:val="single" w:sz="4" w:space="0" w:color="auto"/>
              <w:bottom w:val="single" w:sz="4" w:space="0" w:color="auto"/>
              <w:right w:val="single" w:sz="4" w:space="0" w:color="auto"/>
            </w:tcBorders>
          </w:tcPr>
          <w:p w14:paraId="5B0D0763" w14:textId="4D1FDC75" w:rsidR="00B80482" w:rsidRPr="00C77AF9" w:rsidRDefault="00B80482" w:rsidP="00B80482">
            <w:pPr>
              <w:pStyle w:val="RIVMStandaard"/>
              <w:rPr>
                <w:lang w:val="nl-NL"/>
              </w:rPr>
            </w:pPr>
            <w:r w:rsidRPr="00C77AF9">
              <w:rPr>
                <w:lang w:val="nl-NL"/>
              </w:rPr>
              <w:t>i</w:t>
            </w:r>
            <w:r w:rsidRPr="00C77AF9">
              <w:rPr>
                <w:lang w:val="nl-NL"/>
              </w:rPr>
              <w:noBreakHyphen/>
              <w:t>JG</w:t>
            </w:r>
            <w:r w:rsidRPr="00C77AF9">
              <w:rPr>
                <w:lang w:val="nl-NL"/>
              </w:rPr>
              <w:noBreakHyphen/>
            </w:r>
            <w:proofErr w:type="spellStart"/>
            <w:r w:rsidRPr="00C77AF9">
              <w:rPr>
                <w:lang w:val="nl-NL"/>
              </w:rPr>
              <w:t>MKN</w:t>
            </w:r>
            <w:r w:rsidRPr="00C77AF9">
              <w:rPr>
                <w:vertAlign w:val="subscript"/>
                <w:lang w:val="nl-NL"/>
              </w:rPr>
              <w:t>humaan</w:t>
            </w:r>
            <w:proofErr w:type="spellEnd"/>
            <w:r w:rsidRPr="00C77AF9">
              <w:rPr>
                <w:vertAlign w:val="subscript"/>
                <w:lang w:val="nl-NL"/>
              </w:rPr>
              <w:t>, voedsel</w:t>
            </w:r>
            <w:r w:rsidRPr="00C77AF9">
              <w:rPr>
                <w:lang w:val="nl-NL"/>
              </w:rPr>
              <w:t> =</w:t>
            </w:r>
            <w:r w:rsidR="00085D65" w:rsidRPr="000A4C23">
              <w:rPr>
                <w:highlight w:val="yellow"/>
                <w:lang w:val="nl-NL"/>
              </w:rPr>
              <w:t xml:space="preserve"> xx</w:t>
            </w:r>
            <w:r w:rsidR="00085D65">
              <w:rPr>
                <w:lang w:val="nl-NL"/>
              </w:rPr>
              <w:t xml:space="preserve"> </w:t>
            </w:r>
            <w:r w:rsidR="00085D65" w:rsidRPr="00C77AF9">
              <w:rPr>
                <w:lang w:val="nl-NL"/>
              </w:rPr>
              <w:t>mg/kg voedsel</w:t>
            </w:r>
          </w:p>
        </w:tc>
        <w:tc>
          <w:tcPr>
            <w:tcW w:w="1971" w:type="pct"/>
            <w:tcBorders>
              <w:top w:val="single" w:sz="4" w:space="0" w:color="auto"/>
              <w:left w:val="single" w:sz="4" w:space="0" w:color="auto"/>
              <w:bottom w:val="single" w:sz="4" w:space="0" w:color="auto"/>
              <w:right w:val="single" w:sz="4" w:space="0" w:color="auto"/>
            </w:tcBorders>
          </w:tcPr>
          <w:p w14:paraId="6C0A9785" w14:textId="77777777" w:rsidR="00A75B7A" w:rsidRDefault="00A75B7A" w:rsidP="00B80482">
            <w:pPr>
              <w:pStyle w:val="RIVMStandaard"/>
              <w:rPr>
                <w:lang w:val="nl-NL"/>
              </w:rPr>
            </w:pPr>
            <w:r w:rsidRPr="00C77AF9">
              <w:rPr>
                <w:lang w:val="nl-NL"/>
              </w:rPr>
              <w:t>i</w:t>
            </w:r>
            <w:r w:rsidRPr="00C77AF9">
              <w:rPr>
                <w:lang w:val="nl-NL"/>
              </w:rPr>
              <w:noBreakHyphen/>
              <w:t>JG</w:t>
            </w:r>
            <w:r w:rsidRPr="00C77AF9">
              <w:rPr>
                <w:lang w:val="nl-NL"/>
              </w:rPr>
              <w:noBreakHyphen/>
            </w:r>
            <w:proofErr w:type="spellStart"/>
            <w:r w:rsidRPr="00C77AF9">
              <w:rPr>
                <w:lang w:val="nl-NL"/>
              </w:rPr>
              <w:t>MKN</w:t>
            </w:r>
            <w:r w:rsidRPr="00C77AF9">
              <w:rPr>
                <w:vertAlign w:val="subscript"/>
                <w:lang w:val="nl-NL"/>
              </w:rPr>
              <w:t>humaan</w:t>
            </w:r>
            <w:proofErr w:type="spellEnd"/>
            <w:r w:rsidRPr="00C77AF9">
              <w:rPr>
                <w:vertAlign w:val="subscript"/>
                <w:lang w:val="nl-NL"/>
              </w:rPr>
              <w:t>, voedsel</w:t>
            </w:r>
            <w:r w:rsidRPr="00C77AF9">
              <w:rPr>
                <w:lang w:val="nl-NL"/>
              </w:rPr>
              <w:t> </w:t>
            </w:r>
            <w:r>
              <w:rPr>
                <w:lang w:val="nl-NL"/>
              </w:rPr>
              <w:t xml:space="preserve"> =</w:t>
            </w:r>
          </w:p>
          <w:p w14:paraId="1DE137A9" w14:textId="6C8B5274" w:rsidR="00B80482" w:rsidRDefault="005F6DD9" w:rsidP="00B80482">
            <w:pPr>
              <w:pStyle w:val="RIVMStandaard"/>
              <w:rPr>
                <w:lang w:val="nl-NL"/>
              </w:rPr>
            </w:pPr>
            <w:r w:rsidRPr="00C54EE9">
              <w:rPr>
                <w:highlight w:val="yellow"/>
                <w:lang w:val="nl-NL"/>
              </w:rPr>
              <w:t>xx</w:t>
            </w:r>
            <w:r>
              <w:rPr>
                <w:lang w:val="nl-NL"/>
              </w:rPr>
              <w:t xml:space="preserve"> </w:t>
            </w:r>
            <w:r w:rsidR="00C54EE9">
              <w:rPr>
                <w:lang w:val="nl-NL"/>
              </w:rPr>
              <w:t>mg/kg lichaamsgewicht per dag (</w:t>
            </w:r>
            <w:r w:rsidR="00AE0CCE">
              <w:rPr>
                <w:lang w:val="nl-NL"/>
              </w:rPr>
              <w:t>i-</w:t>
            </w:r>
            <w:proofErr w:type="spellStart"/>
            <w:r w:rsidR="00AE0CCE">
              <w:rPr>
                <w:lang w:val="nl-NL"/>
              </w:rPr>
              <w:t>MTR</w:t>
            </w:r>
            <w:r w:rsidR="00AE0CCE">
              <w:rPr>
                <w:vertAlign w:val="subscript"/>
                <w:lang w:val="nl-NL"/>
              </w:rPr>
              <w:t>oraal</w:t>
            </w:r>
            <w:proofErr w:type="spellEnd"/>
            <w:r w:rsidR="00C54EE9">
              <w:rPr>
                <w:vertAlign w:val="subscript"/>
                <w:lang w:val="nl-NL"/>
              </w:rPr>
              <w:t>)</w:t>
            </w:r>
            <w:r w:rsidR="00B80482" w:rsidRPr="00C77AF9">
              <w:rPr>
                <w:lang w:val="nl-NL"/>
              </w:rPr>
              <w:t xml:space="preserve"> x 70 </w:t>
            </w:r>
            <w:r w:rsidR="00F72519">
              <w:rPr>
                <w:lang w:val="nl-NL"/>
              </w:rPr>
              <w:t xml:space="preserve">kg lichaamsgewicht </w:t>
            </w:r>
            <w:r w:rsidR="00B80482" w:rsidRPr="00C77AF9">
              <w:rPr>
                <w:lang w:val="nl-NL"/>
              </w:rPr>
              <w:t>x 0,2 / 0,115</w:t>
            </w:r>
            <w:r w:rsidR="00404E2A">
              <w:rPr>
                <w:lang w:val="nl-NL"/>
              </w:rPr>
              <w:t xml:space="preserve"> </w:t>
            </w:r>
            <w:r w:rsidR="000C5324">
              <w:rPr>
                <w:lang w:val="nl-NL"/>
              </w:rPr>
              <w:t xml:space="preserve">kg voedsel </w:t>
            </w:r>
            <w:r w:rsidR="00404E2A">
              <w:rPr>
                <w:lang w:val="nl-NL"/>
              </w:rPr>
              <w:t>=</w:t>
            </w:r>
          </w:p>
          <w:p w14:paraId="3CD94745" w14:textId="09A2E1F7" w:rsidR="00404E2A" w:rsidRPr="00C77AF9" w:rsidRDefault="00404E2A" w:rsidP="00B80482">
            <w:pPr>
              <w:pStyle w:val="RIVMStandaard"/>
              <w:rPr>
                <w:lang w:val="nl-NL"/>
              </w:rPr>
            </w:pPr>
            <w:r w:rsidRPr="00404E2A">
              <w:rPr>
                <w:highlight w:val="yellow"/>
                <w:lang w:val="nl-NL"/>
              </w:rPr>
              <w:t>xx</w:t>
            </w:r>
            <w:r w:rsidRPr="00C77AF9">
              <w:rPr>
                <w:lang w:val="nl-NL"/>
              </w:rPr>
              <w:t xml:space="preserve"> x 70 x 0,2 / 0,115</w:t>
            </w:r>
          </w:p>
          <w:p w14:paraId="642107F0" w14:textId="2ED1BB22" w:rsidR="00B80482" w:rsidRPr="00C77AF9" w:rsidRDefault="00B80482" w:rsidP="00B80482">
            <w:pPr>
              <w:pStyle w:val="RIVMStandaard"/>
              <w:rPr>
                <w:lang w:val="nl-NL"/>
              </w:rPr>
            </w:pPr>
          </w:p>
        </w:tc>
      </w:tr>
      <w:tr w:rsidR="00B80482" w:rsidRPr="00FF24D3" w14:paraId="51439D6D" w14:textId="77777777" w:rsidTr="00B80482">
        <w:tc>
          <w:tcPr>
            <w:tcW w:w="469" w:type="pct"/>
            <w:tcBorders>
              <w:top w:val="single" w:sz="4" w:space="0" w:color="auto"/>
              <w:left w:val="single" w:sz="4" w:space="0" w:color="auto"/>
              <w:bottom w:val="single" w:sz="4" w:space="0" w:color="auto"/>
              <w:right w:val="single" w:sz="4" w:space="0" w:color="auto"/>
            </w:tcBorders>
          </w:tcPr>
          <w:p w14:paraId="76C9291B" w14:textId="77777777" w:rsidR="00B80482" w:rsidRPr="00C77AF9" w:rsidRDefault="00B80482" w:rsidP="00B80482">
            <w:pPr>
              <w:pStyle w:val="RIVMStandaard"/>
            </w:pPr>
            <w:r w:rsidRPr="00C77AF9">
              <w:t>3</w:t>
            </w:r>
          </w:p>
        </w:tc>
        <w:tc>
          <w:tcPr>
            <w:tcW w:w="2560" w:type="pct"/>
            <w:tcBorders>
              <w:top w:val="single" w:sz="4" w:space="0" w:color="auto"/>
              <w:left w:val="single" w:sz="4" w:space="0" w:color="auto"/>
              <w:bottom w:val="single" w:sz="4" w:space="0" w:color="auto"/>
              <w:right w:val="single" w:sz="4" w:space="0" w:color="auto"/>
            </w:tcBorders>
          </w:tcPr>
          <w:p w14:paraId="1E3ADD62" w14:textId="07039AC8" w:rsidR="00B80482" w:rsidRPr="00C77AF9" w:rsidRDefault="00B80482" w:rsidP="00B80482">
            <w:pPr>
              <w:pStyle w:val="RIVMStandaard"/>
              <w:rPr>
                <w:lang w:val="nl-NL"/>
              </w:rPr>
            </w:pPr>
            <w:r w:rsidRPr="00C77AF9">
              <w:rPr>
                <w:lang w:val="nl-NL"/>
              </w:rPr>
              <w:t>i</w:t>
            </w:r>
            <w:r w:rsidRPr="00C77AF9">
              <w:rPr>
                <w:lang w:val="nl-NL"/>
              </w:rPr>
              <w:noBreakHyphen/>
              <w:t> JG</w:t>
            </w:r>
            <w:r w:rsidRPr="00C77AF9">
              <w:rPr>
                <w:lang w:val="nl-NL"/>
              </w:rPr>
              <w:noBreakHyphen/>
            </w:r>
            <w:proofErr w:type="spellStart"/>
            <w:r w:rsidRPr="00C77AF9">
              <w:rPr>
                <w:lang w:val="nl-NL"/>
              </w:rPr>
              <w:t>MKN</w:t>
            </w:r>
            <w:r w:rsidRPr="00C77AF9">
              <w:rPr>
                <w:vertAlign w:val="subscript"/>
                <w:lang w:val="nl-NL"/>
              </w:rPr>
              <w:t>water</w:t>
            </w:r>
            <w:proofErr w:type="spellEnd"/>
            <w:r w:rsidRPr="00C77AF9">
              <w:rPr>
                <w:vertAlign w:val="subscript"/>
                <w:lang w:val="nl-NL"/>
              </w:rPr>
              <w:t>, voedselketen</w:t>
            </w:r>
            <w:r w:rsidRPr="00C77AF9">
              <w:rPr>
                <w:lang w:val="nl-NL"/>
              </w:rPr>
              <w:t> = </w:t>
            </w:r>
            <w:r w:rsidR="000E321B" w:rsidRPr="000E321B">
              <w:rPr>
                <w:highlight w:val="yellow"/>
                <w:lang w:val="nl-NL"/>
              </w:rPr>
              <w:t>xx</w:t>
            </w:r>
            <w:r w:rsidRPr="00C77AF9">
              <w:rPr>
                <w:lang w:val="nl-NL"/>
              </w:rPr>
              <w:t xml:space="preserve"> mg/L</w:t>
            </w:r>
          </w:p>
        </w:tc>
        <w:tc>
          <w:tcPr>
            <w:tcW w:w="1971" w:type="pct"/>
            <w:tcBorders>
              <w:top w:val="single" w:sz="4" w:space="0" w:color="auto"/>
              <w:left w:val="single" w:sz="4" w:space="0" w:color="auto"/>
              <w:bottom w:val="single" w:sz="4" w:space="0" w:color="auto"/>
              <w:right w:val="single" w:sz="4" w:space="0" w:color="auto"/>
            </w:tcBorders>
          </w:tcPr>
          <w:p w14:paraId="6484A3DF" w14:textId="77777777" w:rsidR="00B80482" w:rsidRDefault="00A75B7A" w:rsidP="000A4C23">
            <w:pPr>
              <w:pStyle w:val="RIVMStandaard"/>
              <w:rPr>
                <w:lang w:val="nl-NL"/>
              </w:rPr>
            </w:pPr>
            <w:r w:rsidRPr="00C77AF9">
              <w:rPr>
                <w:lang w:val="nl-NL"/>
              </w:rPr>
              <w:t>i</w:t>
            </w:r>
            <w:r w:rsidRPr="00C77AF9">
              <w:rPr>
                <w:lang w:val="nl-NL"/>
              </w:rPr>
              <w:noBreakHyphen/>
              <w:t> JG</w:t>
            </w:r>
            <w:r w:rsidRPr="00C77AF9">
              <w:rPr>
                <w:lang w:val="nl-NL"/>
              </w:rPr>
              <w:noBreakHyphen/>
            </w:r>
            <w:proofErr w:type="spellStart"/>
            <w:r w:rsidRPr="00C77AF9">
              <w:rPr>
                <w:lang w:val="nl-NL"/>
              </w:rPr>
              <w:t>MKN</w:t>
            </w:r>
            <w:r w:rsidRPr="00C77AF9">
              <w:rPr>
                <w:vertAlign w:val="subscript"/>
                <w:lang w:val="nl-NL"/>
              </w:rPr>
              <w:t>water</w:t>
            </w:r>
            <w:proofErr w:type="spellEnd"/>
            <w:r w:rsidRPr="00C77AF9">
              <w:rPr>
                <w:vertAlign w:val="subscript"/>
                <w:lang w:val="nl-NL"/>
              </w:rPr>
              <w:t>, voedselketen</w:t>
            </w:r>
            <w:r w:rsidRPr="00C77AF9">
              <w:rPr>
                <w:lang w:val="nl-NL"/>
              </w:rPr>
              <w:t> </w:t>
            </w:r>
            <w:r>
              <w:rPr>
                <w:lang w:val="nl-NL"/>
              </w:rPr>
              <w:t>=</w:t>
            </w:r>
            <w:r w:rsidRPr="00C77AF9">
              <w:rPr>
                <w:lang w:val="nl-NL"/>
              </w:rPr>
              <w:t xml:space="preserve"> </w:t>
            </w:r>
            <w:r w:rsidR="00B80482" w:rsidRPr="00C77AF9">
              <w:rPr>
                <w:lang w:val="nl-NL"/>
              </w:rPr>
              <w:t>i</w:t>
            </w:r>
            <w:r w:rsidR="00B80482" w:rsidRPr="00C77AF9">
              <w:rPr>
                <w:lang w:val="nl-NL"/>
              </w:rPr>
              <w:noBreakHyphen/>
              <w:t>JG</w:t>
            </w:r>
            <w:r w:rsidR="00B80482" w:rsidRPr="00C77AF9">
              <w:rPr>
                <w:lang w:val="nl-NL"/>
              </w:rPr>
              <w:noBreakHyphen/>
            </w:r>
            <w:proofErr w:type="spellStart"/>
            <w:r w:rsidR="00B80482" w:rsidRPr="00C77AF9">
              <w:rPr>
                <w:lang w:val="nl-NL"/>
              </w:rPr>
              <w:t>MKN</w:t>
            </w:r>
            <w:r w:rsidR="00B80482" w:rsidRPr="00C77AF9">
              <w:rPr>
                <w:vertAlign w:val="subscript"/>
                <w:lang w:val="nl-NL"/>
              </w:rPr>
              <w:t>humaan</w:t>
            </w:r>
            <w:proofErr w:type="spellEnd"/>
            <w:r w:rsidR="00B80482" w:rsidRPr="00C77AF9">
              <w:rPr>
                <w:vertAlign w:val="subscript"/>
                <w:lang w:val="nl-NL"/>
              </w:rPr>
              <w:t>, voedsel</w:t>
            </w:r>
            <w:r w:rsidR="00B80482" w:rsidRPr="00C77AF9">
              <w:rPr>
                <w:lang w:val="nl-NL"/>
              </w:rPr>
              <w:t> /</w:t>
            </w:r>
            <w:r>
              <w:rPr>
                <w:lang w:val="nl-NL"/>
              </w:rPr>
              <w:t xml:space="preserve"> </w:t>
            </w:r>
            <w:r w:rsidR="00B80482" w:rsidRPr="00C77AF9">
              <w:rPr>
                <w:lang w:val="nl-NL"/>
              </w:rPr>
              <w:t>BCF</w:t>
            </w:r>
            <w:r w:rsidR="00404E2A">
              <w:rPr>
                <w:lang w:val="nl-NL"/>
              </w:rPr>
              <w:t xml:space="preserve"> =</w:t>
            </w:r>
          </w:p>
          <w:p w14:paraId="1A3A7FC0" w14:textId="3DF5B78E" w:rsidR="00404E2A" w:rsidRPr="00C77AF9" w:rsidRDefault="00404E2A" w:rsidP="000A4C23">
            <w:pPr>
              <w:pStyle w:val="RIVMStandaard"/>
              <w:rPr>
                <w:lang w:val="nl-NL"/>
              </w:rPr>
            </w:pPr>
            <w:r w:rsidRPr="00404E2A">
              <w:rPr>
                <w:highlight w:val="yellow"/>
                <w:lang w:val="nl-NL"/>
              </w:rPr>
              <w:t>xx</w:t>
            </w:r>
            <w:r w:rsidR="0036206A">
              <w:rPr>
                <w:lang w:val="nl-NL"/>
              </w:rPr>
              <w:t xml:space="preserve"> mg/kg voedsel</w:t>
            </w:r>
            <w:r>
              <w:rPr>
                <w:lang w:val="nl-NL"/>
              </w:rPr>
              <w:t xml:space="preserve"> / </w:t>
            </w:r>
            <w:r w:rsidRPr="00404E2A">
              <w:rPr>
                <w:highlight w:val="yellow"/>
                <w:lang w:val="nl-NL"/>
              </w:rPr>
              <w:t>xx</w:t>
            </w:r>
            <w:r w:rsidR="0036206A">
              <w:rPr>
                <w:lang w:val="nl-NL"/>
              </w:rPr>
              <w:t xml:space="preserve"> L/kg</w:t>
            </w:r>
          </w:p>
        </w:tc>
      </w:tr>
      <w:tr w:rsidR="00B80482" w:rsidRPr="00FF24D3" w14:paraId="2AAFA5F4" w14:textId="77777777" w:rsidTr="00B80482">
        <w:tc>
          <w:tcPr>
            <w:tcW w:w="469" w:type="pct"/>
            <w:tcBorders>
              <w:top w:val="single" w:sz="4" w:space="0" w:color="auto"/>
              <w:left w:val="single" w:sz="4" w:space="0" w:color="auto"/>
              <w:bottom w:val="single" w:sz="4" w:space="0" w:color="auto"/>
              <w:right w:val="single" w:sz="4" w:space="0" w:color="auto"/>
            </w:tcBorders>
          </w:tcPr>
          <w:p w14:paraId="29FB2CAD" w14:textId="77777777" w:rsidR="00B80482" w:rsidRPr="00C77AF9" w:rsidRDefault="00B80482" w:rsidP="00B80482">
            <w:pPr>
              <w:pStyle w:val="RIVMStandaard"/>
            </w:pPr>
            <w:r w:rsidRPr="00C77AF9">
              <w:t>4</w:t>
            </w:r>
          </w:p>
        </w:tc>
        <w:tc>
          <w:tcPr>
            <w:tcW w:w="2560" w:type="pct"/>
            <w:tcBorders>
              <w:top w:val="single" w:sz="4" w:space="0" w:color="auto"/>
              <w:left w:val="single" w:sz="4" w:space="0" w:color="auto"/>
              <w:bottom w:val="single" w:sz="4" w:space="0" w:color="auto"/>
              <w:right w:val="single" w:sz="4" w:space="0" w:color="auto"/>
            </w:tcBorders>
          </w:tcPr>
          <w:p w14:paraId="23EDA6AA" w14:textId="77777777" w:rsidR="00B80482" w:rsidRPr="00C77AF9" w:rsidRDefault="00B80482" w:rsidP="00B80482">
            <w:pPr>
              <w:pStyle w:val="RIVMStandaard"/>
              <w:rPr>
                <w:lang w:val="nl-NL"/>
              </w:rPr>
            </w:pPr>
            <w:r w:rsidRPr="00C77AF9">
              <w:rPr>
                <w:lang w:val="nl-NL"/>
              </w:rPr>
              <w:t>De i</w:t>
            </w:r>
            <w:r w:rsidRPr="00C77AF9">
              <w:rPr>
                <w:lang w:val="nl-NL"/>
              </w:rPr>
              <w:noBreakHyphen/>
              <w:t>JG</w:t>
            </w:r>
            <w:r w:rsidRPr="00C77AF9">
              <w:rPr>
                <w:lang w:val="nl-NL"/>
              </w:rPr>
              <w:noBreakHyphen/>
            </w:r>
            <w:proofErr w:type="spellStart"/>
            <w:r w:rsidRPr="00C77AF9">
              <w:rPr>
                <w:lang w:val="nl-NL"/>
              </w:rPr>
              <w:t>MKN</w:t>
            </w:r>
            <w:r w:rsidRPr="00C77AF9">
              <w:rPr>
                <w:vertAlign w:val="subscript"/>
                <w:lang w:val="nl-NL"/>
              </w:rPr>
              <w:t>water</w:t>
            </w:r>
            <w:proofErr w:type="spellEnd"/>
            <w:r w:rsidRPr="00C77AF9">
              <w:rPr>
                <w:vertAlign w:val="subscript"/>
                <w:lang w:val="nl-NL"/>
              </w:rPr>
              <w:t>, voedselketen</w:t>
            </w:r>
            <w:r w:rsidRPr="00C77AF9">
              <w:rPr>
                <w:lang w:val="nl-NL"/>
              </w:rPr>
              <w:t xml:space="preserve"> wordt gebruikt voor de selectie van de i</w:t>
            </w:r>
            <w:r w:rsidRPr="00C77AF9">
              <w:rPr>
                <w:lang w:val="nl-NL"/>
              </w:rPr>
              <w:noBreakHyphen/>
              <w:t>JG</w:t>
            </w:r>
            <w:r w:rsidRPr="00C77AF9">
              <w:rPr>
                <w:lang w:val="nl-NL"/>
              </w:rPr>
              <w:noBreakHyphen/>
            </w:r>
            <w:proofErr w:type="spellStart"/>
            <w:r w:rsidRPr="00C77AF9">
              <w:rPr>
                <w:lang w:val="nl-NL"/>
              </w:rPr>
              <w:t>MKN</w:t>
            </w:r>
            <w:r w:rsidRPr="00C77AF9">
              <w:rPr>
                <w:vertAlign w:val="subscript"/>
                <w:lang w:val="nl-NL"/>
              </w:rPr>
              <w:t>zoet</w:t>
            </w:r>
            <w:proofErr w:type="spellEnd"/>
            <w:r w:rsidRPr="00C77AF9">
              <w:rPr>
                <w:lang w:val="nl-NL"/>
              </w:rPr>
              <w:t xml:space="preserve"> en i</w:t>
            </w:r>
            <w:r w:rsidRPr="00C77AF9">
              <w:rPr>
                <w:lang w:val="nl-NL"/>
              </w:rPr>
              <w:noBreakHyphen/>
              <w:t>JG</w:t>
            </w:r>
            <w:r w:rsidRPr="00C77AF9">
              <w:rPr>
                <w:lang w:val="nl-NL"/>
              </w:rPr>
              <w:noBreakHyphen/>
            </w:r>
            <w:proofErr w:type="spellStart"/>
            <w:r w:rsidRPr="00C77AF9">
              <w:rPr>
                <w:lang w:val="nl-NL"/>
              </w:rPr>
              <w:t>MKN</w:t>
            </w:r>
            <w:r w:rsidRPr="00C77AF9">
              <w:rPr>
                <w:vertAlign w:val="subscript"/>
                <w:lang w:val="nl-NL"/>
              </w:rPr>
              <w:t>zout</w:t>
            </w:r>
            <w:proofErr w:type="spellEnd"/>
          </w:p>
        </w:tc>
        <w:tc>
          <w:tcPr>
            <w:tcW w:w="1971" w:type="pct"/>
            <w:tcBorders>
              <w:top w:val="single" w:sz="4" w:space="0" w:color="auto"/>
              <w:left w:val="single" w:sz="4" w:space="0" w:color="auto"/>
              <w:bottom w:val="single" w:sz="4" w:space="0" w:color="auto"/>
              <w:right w:val="single" w:sz="4" w:space="0" w:color="auto"/>
            </w:tcBorders>
          </w:tcPr>
          <w:p w14:paraId="6F1F9BFA" w14:textId="77777777" w:rsidR="00B80482" w:rsidRPr="00C77AF9" w:rsidRDefault="00B80482" w:rsidP="00B80482">
            <w:pPr>
              <w:pStyle w:val="RIVMStandaard"/>
              <w:rPr>
                <w:lang w:val="nl-NL"/>
              </w:rPr>
            </w:pPr>
          </w:p>
        </w:tc>
      </w:tr>
    </w:tbl>
    <w:p w14:paraId="2F7E5D47" w14:textId="2F00E8D0" w:rsidR="00B80482" w:rsidRDefault="00B80482" w:rsidP="00B80482">
      <w:pPr>
        <w:pStyle w:val="RIVMStandaard"/>
        <w:rPr>
          <w:lang w:val="nl-NL"/>
        </w:rPr>
      </w:pPr>
    </w:p>
    <w:p w14:paraId="17F363BA" w14:textId="7822F46C" w:rsidR="00FF1CCB" w:rsidRPr="00FF1CCB" w:rsidRDefault="00FF1CCB" w:rsidP="00FF1CCB">
      <w:pPr>
        <w:pStyle w:val="RIVMStandaard"/>
        <w:rPr>
          <w:lang w:val="nl-NL"/>
        </w:rPr>
      </w:pPr>
      <w:r w:rsidRPr="00FF1CCB">
        <w:rPr>
          <w:lang w:val="nl-NL"/>
        </w:rPr>
        <w:t>i-JG-</w:t>
      </w:r>
      <w:proofErr w:type="spellStart"/>
      <w:r w:rsidRPr="00FF1CCB">
        <w:rPr>
          <w:lang w:val="nl-NL"/>
        </w:rPr>
        <w:t>MKN</w:t>
      </w:r>
      <w:r w:rsidRPr="00FF1CCB">
        <w:rPr>
          <w:vertAlign w:val="subscript"/>
          <w:lang w:val="nl-NL"/>
        </w:rPr>
        <w:t>zoet</w:t>
      </w:r>
      <w:proofErr w:type="spellEnd"/>
      <w:r w:rsidRPr="00FF1CCB">
        <w:rPr>
          <w:vertAlign w:val="subscript"/>
          <w:lang w:val="nl-NL"/>
        </w:rPr>
        <w:t xml:space="preserve">, </w:t>
      </w:r>
      <w:proofErr w:type="spellStart"/>
      <w:r w:rsidRPr="00FF1CCB">
        <w:rPr>
          <w:vertAlign w:val="subscript"/>
          <w:lang w:val="nl-NL"/>
        </w:rPr>
        <w:t>eco</w:t>
      </w:r>
      <w:proofErr w:type="spellEnd"/>
      <w:r w:rsidRPr="00FF1CCB">
        <w:rPr>
          <w:lang w:val="nl-NL"/>
        </w:rPr>
        <w:t xml:space="preserve"> en i-</w:t>
      </w:r>
      <w:r>
        <w:rPr>
          <w:lang w:val="nl-NL"/>
        </w:rPr>
        <w:t>JG</w:t>
      </w:r>
      <w:r w:rsidRPr="00FF1CCB">
        <w:rPr>
          <w:lang w:val="nl-NL"/>
        </w:rPr>
        <w:t>-</w:t>
      </w:r>
      <w:proofErr w:type="spellStart"/>
      <w:r w:rsidRPr="00FF1CCB">
        <w:rPr>
          <w:lang w:val="nl-NL"/>
        </w:rPr>
        <w:t>MKN</w:t>
      </w:r>
      <w:r w:rsidRPr="00FF1CCB">
        <w:rPr>
          <w:vertAlign w:val="subscript"/>
          <w:lang w:val="nl-NL"/>
        </w:rPr>
        <w:t>zout</w:t>
      </w:r>
      <w:proofErr w:type="spellEnd"/>
      <w:r w:rsidRPr="00FF1CCB">
        <w:rPr>
          <w:vertAlign w:val="subscript"/>
          <w:lang w:val="nl-NL"/>
        </w:rPr>
        <w:t>, </w:t>
      </w:r>
      <w:proofErr w:type="spellStart"/>
      <w:r w:rsidRPr="00FF1CCB">
        <w:rPr>
          <w:vertAlign w:val="subscript"/>
          <w:lang w:val="nl-NL"/>
        </w:rPr>
        <w:t>eco</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3752"/>
        <w:gridCol w:w="2886"/>
      </w:tblGrid>
      <w:tr w:rsidR="00FE6A5B" w:rsidRPr="00C77AF9" w14:paraId="2C9132EF" w14:textId="77777777" w:rsidTr="00FE6A5B">
        <w:trPr>
          <w:cantSplit/>
          <w:tblHeader/>
        </w:trPr>
        <w:tc>
          <w:tcPr>
            <w:tcW w:w="491" w:type="pct"/>
          </w:tcPr>
          <w:p w14:paraId="11BCF904" w14:textId="77777777" w:rsidR="00FE6A5B" w:rsidRPr="00C77AF9" w:rsidRDefault="00FE6A5B" w:rsidP="00FE6A5B">
            <w:pPr>
              <w:pStyle w:val="RIVMStandaard"/>
              <w:rPr>
                <w:b/>
                <w:bCs/>
              </w:rPr>
            </w:pPr>
            <w:bookmarkStart w:id="27" w:name="_Hlk107260187"/>
            <w:r w:rsidRPr="00C77AF9">
              <w:rPr>
                <w:b/>
                <w:bCs/>
              </w:rPr>
              <w:t>Stap</w:t>
            </w:r>
          </w:p>
        </w:tc>
        <w:tc>
          <w:tcPr>
            <w:tcW w:w="2549" w:type="pct"/>
          </w:tcPr>
          <w:p w14:paraId="19A9CA06" w14:textId="77777777" w:rsidR="00FE6A5B" w:rsidRPr="00C77AF9" w:rsidRDefault="00FE6A5B" w:rsidP="00FE6A5B">
            <w:pPr>
              <w:pStyle w:val="RIVMStandaard"/>
              <w:rPr>
                <w:b/>
                <w:bCs/>
              </w:rPr>
            </w:pPr>
            <w:proofErr w:type="spellStart"/>
            <w:r w:rsidRPr="00C77AF9">
              <w:rPr>
                <w:b/>
                <w:bCs/>
              </w:rPr>
              <w:t>Vraag</w:t>
            </w:r>
            <w:proofErr w:type="spellEnd"/>
            <w:r w:rsidRPr="00C77AF9">
              <w:rPr>
                <w:b/>
                <w:bCs/>
              </w:rPr>
              <w:t>/statement</w:t>
            </w:r>
          </w:p>
        </w:tc>
        <w:tc>
          <w:tcPr>
            <w:tcW w:w="1960" w:type="pct"/>
          </w:tcPr>
          <w:p w14:paraId="21B80B2B" w14:textId="77777777" w:rsidR="00FE6A5B" w:rsidRPr="00C77AF9" w:rsidRDefault="00FE6A5B" w:rsidP="00FE6A5B">
            <w:pPr>
              <w:pStyle w:val="RIVMStandaard"/>
              <w:rPr>
                <w:b/>
                <w:bCs/>
              </w:rPr>
            </w:pPr>
            <w:proofErr w:type="spellStart"/>
            <w:r w:rsidRPr="00C77AF9">
              <w:rPr>
                <w:b/>
                <w:bCs/>
              </w:rPr>
              <w:t>Resultaat</w:t>
            </w:r>
            <w:proofErr w:type="spellEnd"/>
          </w:p>
        </w:tc>
      </w:tr>
      <w:tr w:rsidR="00FE6A5B" w:rsidRPr="00C77AF9" w14:paraId="17527BA1" w14:textId="77777777" w:rsidTr="00FE6A5B">
        <w:trPr>
          <w:cantSplit/>
        </w:trPr>
        <w:tc>
          <w:tcPr>
            <w:tcW w:w="491" w:type="pct"/>
          </w:tcPr>
          <w:p w14:paraId="595BCB25" w14:textId="77777777" w:rsidR="00FE6A5B" w:rsidRPr="00C77AF9" w:rsidRDefault="00FE6A5B" w:rsidP="00FE6A5B">
            <w:pPr>
              <w:pStyle w:val="RIVMStandaard"/>
            </w:pPr>
            <w:r w:rsidRPr="00C77AF9">
              <w:t>1</w:t>
            </w:r>
          </w:p>
        </w:tc>
        <w:tc>
          <w:tcPr>
            <w:tcW w:w="2549" w:type="pct"/>
          </w:tcPr>
          <w:p w14:paraId="318D3FDB" w14:textId="77777777" w:rsidR="00FE6A5B" w:rsidRPr="00C77AF9" w:rsidRDefault="00FE6A5B" w:rsidP="00FE6A5B">
            <w:pPr>
              <w:pStyle w:val="RIVMStandaard"/>
            </w:pPr>
            <w:proofErr w:type="spellStart"/>
            <w:r w:rsidRPr="00C77AF9">
              <w:t>gedegen</w:t>
            </w:r>
            <w:proofErr w:type="spellEnd"/>
            <w:r w:rsidRPr="00C77AF9">
              <w:t xml:space="preserve"> </w:t>
            </w:r>
            <w:r>
              <w:t>JG-MKN</w:t>
            </w:r>
            <w:r w:rsidRPr="00C77AF9">
              <w:t xml:space="preserve"> </w:t>
            </w:r>
            <w:proofErr w:type="spellStart"/>
            <w:r w:rsidRPr="00C77AF9">
              <w:t>aanwezig</w:t>
            </w:r>
            <w:proofErr w:type="spellEnd"/>
            <w:r w:rsidRPr="00C77AF9">
              <w:t>?</w:t>
            </w:r>
          </w:p>
        </w:tc>
        <w:tc>
          <w:tcPr>
            <w:tcW w:w="1960" w:type="pct"/>
          </w:tcPr>
          <w:p w14:paraId="12D7803D" w14:textId="77777777" w:rsidR="00FE6A5B" w:rsidRDefault="00FE6A5B" w:rsidP="00FE6A5B">
            <w:pPr>
              <w:pStyle w:val="RIVMStandaard"/>
            </w:pPr>
            <w:r>
              <w:t xml:space="preserve">Ja </w:t>
            </w:r>
            <w:r>
              <w:rPr>
                <w:rFonts w:ascii="Wingdings" w:eastAsia="Wingdings" w:hAnsi="Wingdings" w:cs="Wingdings"/>
              </w:rPr>
              <w:t>è</w:t>
            </w:r>
            <w:r>
              <w:t xml:space="preserve"> STOP</w:t>
            </w:r>
          </w:p>
          <w:p w14:paraId="705F692B" w14:textId="77777777" w:rsidR="00FE6A5B" w:rsidRPr="00C77AF9" w:rsidRDefault="00FE6A5B" w:rsidP="00FE6A5B">
            <w:pPr>
              <w:pStyle w:val="RIVMStandaard"/>
            </w:pPr>
            <w:r w:rsidRPr="00C77AF9">
              <w:t xml:space="preserve">Nee </w:t>
            </w:r>
            <w:r w:rsidRPr="00C77AF9">
              <w:rPr>
                <w:rFonts w:ascii="Wingdings" w:eastAsia="Wingdings" w:hAnsi="Wingdings" w:cs="Wingdings"/>
              </w:rPr>
              <w:t>è</w:t>
            </w:r>
            <w:r w:rsidRPr="00C77AF9">
              <w:t xml:space="preserve"> 2</w:t>
            </w:r>
          </w:p>
        </w:tc>
      </w:tr>
      <w:tr w:rsidR="00FE6A5B" w:rsidRPr="00C77AF9" w14:paraId="08FDAB4F" w14:textId="77777777" w:rsidTr="00FE6A5B">
        <w:trPr>
          <w:cantSplit/>
        </w:trPr>
        <w:tc>
          <w:tcPr>
            <w:tcW w:w="491" w:type="pct"/>
          </w:tcPr>
          <w:p w14:paraId="525D7D45" w14:textId="77777777" w:rsidR="00FE6A5B" w:rsidRPr="00C77AF9" w:rsidRDefault="00FE6A5B" w:rsidP="00FE6A5B">
            <w:pPr>
              <w:pStyle w:val="RIVMStandaard"/>
            </w:pPr>
            <w:r w:rsidRPr="00C77AF9">
              <w:t>2</w:t>
            </w:r>
          </w:p>
        </w:tc>
        <w:tc>
          <w:tcPr>
            <w:tcW w:w="2549" w:type="pct"/>
          </w:tcPr>
          <w:p w14:paraId="679B993B" w14:textId="77777777" w:rsidR="00FE6A5B" w:rsidRPr="00C77AF9" w:rsidRDefault="00FE6A5B" w:rsidP="00FE6A5B">
            <w:pPr>
              <w:pStyle w:val="RIVMStandaard"/>
            </w:pPr>
            <w:proofErr w:type="spellStart"/>
            <w:r>
              <w:t>gedegen</w:t>
            </w:r>
            <w:proofErr w:type="spellEnd"/>
            <w:r>
              <w:t xml:space="preserve"> </w:t>
            </w:r>
            <w:proofErr w:type="spellStart"/>
            <w:r>
              <w:t>MTR</w:t>
            </w:r>
            <w:r w:rsidRPr="00E87FDC">
              <w:rPr>
                <w:vertAlign w:val="subscript"/>
              </w:rPr>
              <w:t>zoet</w:t>
            </w:r>
            <w:proofErr w:type="spellEnd"/>
            <w:r>
              <w:t xml:space="preserve"> </w:t>
            </w:r>
            <w:proofErr w:type="spellStart"/>
            <w:r>
              <w:t>aanwezig</w:t>
            </w:r>
            <w:proofErr w:type="spellEnd"/>
            <w:r>
              <w:t>?</w:t>
            </w:r>
          </w:p>
        </w:tc>
        <w:tc>
          <w:tcPr>
            <w:tcW w:w="1960" w:type="pct"/>
          </w:tcPr>
          <w:p w14:paraId="57524C1E" w14:textId="77777777" w:rsidR="00FE6A5B" w:rsidRDefault="00FE6A5B" w:rsidP="00FE6A5B">
            <w:pPr>
              <w:pStyle w:val="RIVMStandaard"/>
            </w:pPr>
            <w:r w:rsidRPr="00C77AF9">
              <w:t xml:space="preserve">Ja </w:t>
            </w:r>
            <w:r w:rsidRPr="00C77AF9">
              <w:rPr>
                <w:rFonts w:ascii="Wingdings" w:eastAsia="Wingdings" w:hAnsi="Wingdings" w:cs="Wingdings"/>
              </w:rPr>
              <w:t>è</w:t>
            </w:r>
            <w:r w:rsidRPr="00C77AF9">
              <w:t xml:space="preserve"> </w:t>
            </w:r>
            <w:r>
              <w:t>3</w:t>
            </w:r>
          </w:p>
          <w:p w14:paraId="0B3EF305" w14:textId="77777777" w:rsidR="00FE6A5B" w:rsidRPr="00C77AF9" w:rsidRDefault="00FE6A5B" w:rsidP="00FE6A5B">
            <w:pPr>
              <w:pStyle w:val="RIVMStandaard"/>
            </w:pPr>
            <w:r>
              <w:t xml:space="preserve">Nee </w:t>
            </w:r>
            <w:r>
              <w:rPr>
                <w:rFonts w:ascii="Wingdings" w:eastAsia="Wingdings" w:hAnsi="Wingdings" w:cs="Wingdings"/>
              </w:rPr>
              <w:t>è</w:t>
            </w:r>
            <w:r>
              <w:t xml:space="preserve"> 4</w:t>
            </w:r>
          </w:p>
        </w:tc>
      </w:tr>
      <w:tr w:rsidR="00FE6A5B" w:rsidRPr="00C77AF9" w14:paraId="1F263B27" w14:textId="77777777" w:rsidTr="00FE6A5B">
        <w:trPr>
          <w:cantSplit/>
        </w:trPr>
        <w:tc>
          <w:tcPr>
            <w:tcW w:w="491" w:type="pct"/>
          </w:tcPr>
          <w:p w14:paraId="06A1BAC9" w14:textId="77777777" w:rsidR="00FE6A5B" w:rsidRPr="00C77AF9" w:rsidRDefault="00FE6A5B" w:rsidP="00FE6A5B">
            <w:pPr>
              <w:pStyle w:val="RIVMStandaard"/>
            </w:pPr>
            <w:r w:rsidRPr="00C77AF9">
              <w:t>3</w:t>
            </w:r>
          </w:p>
        </w:tc>
        <w:tc>
          <w:tcPr>
            <w:tcW w:w="2549" w:type="pct"/>
          </w:tcPr>
          <w:p w14:paraId="058776A2" w14:textId="77777777" w:rsidR="00FE6A5B" w:rsidRPr="00C77AF9" w:rsidRDefault="00FE6A5B" w:rsidP="00FE6A5B">
            <w:pPr>
              <w:pStyle w:val="RIVMStandaard"/>
            </w:pPr>
            <w:proofErr w:type="spellStart"/>
            <w:r>
              <w:t>voedselketenroute</w:t>
            </w:r>
            <w:proofErr w:type="spellEnd"/>
            <w:r>
              <w:t xml:space="preserve"> </w:t>
            </w:r>
            <w:proofErr w:type="spellStart"/>
            <w:r>
              <w:t>afgedekt</w:t>
            </w:r>
            <w:proofErr w:type="spellEnd"/>
            <w:r>
              <w:t>?</w:t>
            </w:r>
          </w:p>
        </w:tc>
        <w:tc>
          <w:tcPr>
            <w:tcW w:w="1960" w:type="pct"/>
          </w:tcPr>
          <w:p w14:paraId="38DECE83" w14:textId="77777777" w:rsidR="00FE6A5B" w:rsidRDefault="00FE6A5B" w:rsidP="00FE6A5B">
            <w:pPr>
              <w:pStyle w:val="RIVMStandaard"/>
            </w:pPr>
            <w:r>
              <w:t xml:space="preserve">Ja </w:t>
            </w:r>
            <w:r>
              <w:rPr>
                <w:rFonts w:ascii="Wingdings" w:eastAsia="Wingdings" w:hAnsi="Wingdings" w:cs="Wingdings"/>
              </w:rPr>
              <w:t>è</w:t>
            </w:r>
            <w:r>
              <w:t xml:space="preserve"> STOP</w:t>
            </w:r>
          </w:p>
          <w:p w14:paraId="56A55121" w14:textId="77777777" w:rsidR="00FE6A5B" w:rsidRPr="00C77AF9" w:rsidRDefault="00FE6A5B" w:rsidP="00FE6A5B">
            <w:pPr>
              <w:pStyle w:val="RIVMStandaard"/>
            </w:pPr>
            <w:r>
              <w:t xml:space="preserve">Nee </w:t>
            </w:r>
            <w:r>
              <w:rPr>
                <w:rFonts w:ascii="Wingdings" w:eastAsia="Wingdings" w:hAnsi="Wingdings" w:cs="Wingdings"/>
              </w:rPr>
              <w:t>è</w:t>
            </w:r>
            <w:r>
              <w:t xml:space="preserve"> 4</w:t>
            </w:r>
          </w:p>
        </w:tc>
      </w:tr>
      <w:tr w:rsidR="00FE6A5B" w:rsidRPr="00C77AF9" w14:paraId="7DF45B84" w14:textId="77777777" w:rsidTr="00FE6A5B">
        <w:trPr>
          <w:cantSplit/>
        </w:trPr>
        <w:tc>
          <w:tcPr>
            <w:tcW w:w="491" w:type="pct"/>
          </w:tcPr>
          <w:p w14:paraId="18B80AAE" w14:textId="77777777" w:rsidR="00FE6A5B" w:rsidRPr="00C77AF9" w:rsidRDefault="00FE6A5B" w:rsidP="00FE6A5B">
            <w:pPr>
              <w:pStyle w:val="RIVMStandaard"/>
            </w:pPr>
            <w:r>
              <w:t>4</w:t>
            </w:r>
          </w:p>
        </w:tc>
        <w:tc>
          <w:tcPr>
            <w:tcW w:w="2549" w:type="pct"/>
          </w:tcPr>
          <w:p w14:paraId="677E81EF" w14:textId="77777777" w:rsidR="00FE6A5B" w:rsidRDefault="00FE6A5B" w:rsidP="00FE6A5B">
            <w:pPr>
              <w:pStyle w:val="RIVMStandaard"/>
            </w:pPr>
            <w:proofErr w:type="spellStart"/>
            <w:r>
              <w:t>experimentele</w:t>
            </w:r>
            <w:proofErr w:type="spellEnd"/>
            <w:r>
              <w:t xml:space="preserve"> data </w:t>
            </w:r>
            <w:proofErr w:type="spellStart"/>
            <w:r>
              <w:t>beschikbaar</w:t>
            </w:r>
            <w:proofErr w:type="spellEnd"/>
            <w:r>
              <w:t>?</w:t>
            </w:r>
          </w:p>
        </w:tc>
        <w:tc>
          <w:tcPr>
            <w:tcW w:w="1960" w:type="pct"/>
          </w:tcPr>
          <w:p w14:paraId="7B4BAE06" w14:textId="77777777" w:rsidR="00FE6A5B" w:rsidRDefault="00FE6A5B" w:rsidP="00FE6A5B">
            <w:pPr>
              <w:pStyle w:val="RIVMStandaard"/>
            </w:pPr>
            <w:r>
              <w:t xml:space="preserve">Ja </w:t>
            </w:r>
            <w:r>
              <w:rPr>
                <w:rFonts w:ascii="Wingdings" w:eastAsia="Wingdings" w:hAnsi="Wingdings" w:cs="Wingdings"/>
              </w:rPr>
              <w:t>è</w:t>
            </w:r>
            <w:r>
              <w:t xml:space="preserve"> 6</w:t>
            </w:r>
          </w:p>
          <w:p w14:paraId="21601438" w14:textId="77777777" w:rsidR="00FE6A5B" w:rsidRPr="00C77AF9" w:rsidRDefault="00FE6A5B" w:rsidP="00FE6A5B">
            <w:pPr>
              <w:pStyle w:val="RIVMStandaard"/>
            </w:pPr>
            <w:r>
              <w:t xml:space="preserve">Nee </w:t>
            </w:r>
            <w:r>
              <w:rPr>
                <w:rFonts w:ascii="Wingdings" w:eastAsia="Wingdings" w:hAnsi="Wingdings" w:cs="Wingdings"/>
              </w:rPr>
              <w:t>è</w:t>
            </w:r>
            <w:r>
              <w:t xml:space="preserve"> 5</w:t>
            </w:r>
          </w:p>
        </w:tc>
      </w:tr>
      <w:tr w:rsidR="00FE6A5B" w:rsidRPr="00C77AF9" w14:paraId="0BBEC334" w14:textId="77777777" w:rsidTr="00FE6A5B">
        <w:trPr>
          <w:cantSplit/>
        </w:trPr>
        <w:tc>
          <w:tcPr>
            <w:tcW w:w="491" w:type="pct"/>
          </w:tcPr>
          <w:p w14:paraId="2267D97B" w14:textId="77777777" w:rsidR="00FE6A5B" w:rsidRPr="00C77AF9" w:rsidRDefault="00FE6A5B" w:rsidP="00FE6A5B">
            <w:pPr>
              <w:pStyle w:val="RIVMStandaard"/>
            </w:pPr>
            <w:r>
              <w:t>5</w:t>
            </w:r>
          </w:p>
        </w:tc>
        <w:tc>
          <w:tcPr>
            <w:tcW w:w="2549" w:type="pct"/>
          </w:tcPr>
          <w:p w14:paraId="050F0759" w14:textId="77777777" w:rsidR="00FE6A5B" w:rsidRDefault="00FE6A5B" w:rsidP="00FE6A5B">
            <w:pPr>
              <w:pStyle w:val="RIVMStandaard"/>
            </w:pPr>
            <w:proofErr w:type="spellStart"/>
            <w:r>
              <w:t>gebruik</w:t>
            </w:r>
            <w:proofErr w:type="spellEnd"/>
            <w:r>
              <w:t xml:space="preserve"> QSAR’s </w:t>
            </w:r>
            <w:proofErr w:type="spellStart"/>
            <w:r>
              <w:t>mogelijk</w:t>
            </w:r>
            <w:proofErr w:type="spellEnd"/>
            <w:r>
              <w:t>?</w:t>
            </w:r>
          </w:p>
        </w:tc>
        <w:tc>
          <w:tcPr>
            <w:tcW w:w="1960" w:type="pct"/>
          </w:tcPr>
          <w:p w14:paraId="2C9995A2" w14:textId="77777777" w:rsidR="00FE6A5B" w:rsidRDefault="00FE6A5B" w:rsidP="00FE6A5B">
            <w:pPr>
              <w:pStyle w:val="RIVMStandaard"/>
            </w:pPr>
            <w:r>
              <w:t xml:space="preserve">Ja </w:t>
            </w:r>
            <w:r>
              <w:rPr>
                <w:rFonts w:ascii="Wingdings" w:eastAsia="Wingdings" w:hAnsi="Wingdings" w:cs="Wingdings"/>
              </w:rPr>
              <w:t>è</w:t>
            </w:r>
            <w:r>
              <w:t xml:space="preserve"> 6</w:t>
            </w:r>
          </w:p>
          <w:p w14:paraId="1B0E3973" w14:textId="77777777" w:rsidR="00FE6A5B" w:rsidRPr="00C77AF9" w:rsidRDefault="00FE6A5B" w:rsidP="00FE6A5B">
            <w:pPr>
              <w:pStyle w:val="RIVMStandaard"/>
            </w:pPr>
            <w:r>
              <w:t xml:space="preserve">Nee </w:t>
            </w:r>
            <w:r>
              <w:rPr>
                <w:rFonts w:ascii="Wingdings" w:eastAsia="Wingdings" w:hAnsi="Wingdings" w:cs="Wingdings"/>
              </w:rPr>
              <w:t>è</w:t>
            </w:r>
            <w:r>
              <w:t xml:space="preserve"> STOP</w:t>
            </w:r>
          </w:p>
        </w:tc>
      </w:tr>
      <w:tr w:rsidR="00FE6A5B" w:rsidRPr="00C77AF9" w14:paraId="5D2A0228" w14:textId="77777777" w:rsidTr="00FE6A5B">
        <w:trPr>
          <w:cantSplit/>
        </w:trPr>
        <w:tc>
          <w:tcPr>
            <w:tcW w:w="491" w:type="pct"/>
            <w:vMerge w:val="restart"/>
          </w:tcPr>
          <w:p w14:paraId="30534DE0" w14:textId="77777777" w:rsidR="00FE6A5B" w:rsidRPr="00C77AF9" w:rsidRDefault="00FE6A5B" w:rsidP="00FE6A5B">
            <w:pPr>
              <w:pStyle w:val="RIVMStandaard"/>
            </w:pPr>
            <w:r>
              <w:t>6</w:t>
            </w:r>
          </w:p>
        </w:tc>
        <w:tc>
          <w:tcPr>
            <w:tcW w:w="2549" w:type="pct"/>
          </w:tcPr>
          <w:p w14:paraId="06DF55C2" w14:textId="77777777" w:rsidR="00FE6A5B" w:rsidRDefault="00FE6A5B" w:rsidP="00FE6A5B">
            <w:pPr>
              <w:pStyle w:val="RIVMStandaard"/>
            </w:pPr>
            <w:r>
              <w:t xml:space="preserve">data </w:t>
            </w:r>
            <w:proofErr w:type="spellStart"/>
            <w:r>
              <w:t>voor</w:t>
            </w:r>
            <w:proofErr w:type="spellEnd"/>
          </w:p>
        </w:tc>
        <w:tc>
          <w:tcPr>
            <w:tcW w:w="1960" w:type="pct"/>
          </w:tcPr>
          <w:p w14:paraId="40E99C9D" w14:textId="77777777" w:rsidR="00FE6A5B" w:rsidRPr="00C77AF9" w:rsidRDefault="00FE6A5B" w:rsidP="00FE6A5B">
            <w:pPr>
              <w:pStyle w:val="RIVMStandaard"/>
            </w:pPr>
          </w:p>
        </w:tc>
      </w:tr>
      <w:tr w:rsidR="00FE6A5B" w:rsidRPr="00FF24D3" w14:paraId="5F2CF41B" w14:textId="77777777" w:rsidTr="00FE6A5B">
        <w:trPr>
          <w:cantSplit/>
        </w:trPr>
        <w:tc>
          <w:tcPr>
            <w:tcW w:w="491" w:type="pct"/>
            <w:vMerge/>
          </w:tcPr>
          <w:p w14:paraId="2FA1B18B" w14:textId="77777777" w:rsidR="00FE6A5B" w:rsidRPr="00C77AF9" w:rsidRDefault="00FE6A5B" w:rsidP="00FE6A5B">
            <w:pPr>
              <w:pStyle w:val="RIVMStandaard"/>
            </w:pPr>
          </w:p>
        </w:tc>
        <w:tc>
          <w:tcPr>
            <w:tcW w:w="2549" w:type="pct"/>
          </w:tcPr>
          <w:p w14:paraId="6924E262" w14:textId="77777777" w:rsidR="00FE6A5B" w:rsidRDefault="00FE6A5B" w:rsidP="00FE6A5B">
            <w:pPr>
              <w:pStyle w:val="RIVMStandaard"/>
              <w:jc w:val="right"/>
            </w:pPr>
            <w:proofErr w:type="spellStart"/>
            <w:r>
              <w:t>alleen</w:t>
            </w:r>
            <w:proofErr w:type="spellEnd"/>
            <w:r>
              <w:t xml:space="preserve"> </w:t>
            </w:r>
            <w:proofErr w:type="spellStart"/>
            <w:r>
              <w:t>accuut</w:t>
            </w:r>
            <w:proofErr w:type="spellEnd"/>
          </w:p>
        </w:tc>
        <w:tc>
          <w:tcPr>
            <w:tcW w:w="1960" w:type="pct"/>
          </w:tcPr>
          <w:p w14:paraId="5C09714F" w14:textId="77777777" w:rsidR="007316BD" w:rsidRPr="00FE6A5B" w:rsidRDefault="007316BD" w:rsidP="007316BD">
            <w:pPr>
              <w:pStyle w:val="RIVMStandaard"/>
              <w:rPr>
                <w:lang w:val="nl-NL"/>
              </w:rPr>
            </w:pPr>
            <w:r w:rsidRPr="00FE6A5B">
              <w:rPr>
                <w:lang w:val="nl-NL"/>
              </w:rPr>
              <w:t>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acuut</w:t>
            </w:r>
            <w:r w:rsidRPr="00FE6A5B">
              <w:rPr>
                <w:lang w:val="nl-NL"/>
              </w:rPr>
              <w:t>  = L(E)C</w:t>
            </w:r>
            <w:r w:rsidRPr="00FE6A5B">
              <w:rPr>
                <w:vertAlign w:val="subscript"/>
                <w:lang w:val="nl-NL"/>
              </w:rPr>
              <w:t>50,min</w:t>
            </w:r>
            <w:r w:rsidRPr="00FE6A5B">
              <w:rPr>
                <w:lang w:val="nl-NL"/>
              </w:rPr>
              <w:t xml:space="preserve"> / AF =</w:t>
            </w:r>
          </w:p>
          <w:p w14:paraId="714CD609" w14:textId="77777777" w:rsidR="007316BD" w:rsidRPr="00FE6A5B" w:rsidRDefault="007316BD" w:rsidP="007316BD">
            <w:pPr>
              <w:pStyle w:val="RIVMStandaard"/>
              <w:rPr>
                <w:lang w:val="nl-NL"/>
              </w:rPr>
            </w:pPr>
            <w:r w:rsidRPr="00274F5E">
              <w:rPr>
                <w:highlight w:val="yellow"/>
                <w:lang w:val="nl-NL"/>
              </w:rPr>
              <w:t>xx</w:t>
            </w:r>
            <w:r w:rsidRPr="00FE6A5B">
              <w:rPr>
                <w:lang w:val="nl-NL"/>
              </w:rPr>
              <w:t xml:space="preserve"> mg/L / 1000 =</w:t>
            </w:r>
            <w:r>
              <w:rPr>
                <w:lang w:val="nl-NL"/>
              </w:rPr>
              <w:t xml:space="preserve"> </w:t>
            </w:r>
            <w:r w:rsidRPr="00274F5E">
              <w:rPr>
                <w:highlight w:val="yellow"/>
                <w:lang w:val="nl-NL"/>
              </w:rPr>
              <w:t>xx</w:t>
            </w:r>
          </w:p>
          <w:p w14:paraId="2BBC1E84" w14:textId="77777777" w:rsidR="007316BD" w:rsidRPr="00FE6A5B" w:rsidRDefault="007316BD" w:rsidP="007316BD">
            <w:pPr>
              <w:pStyle w:val="RIVMStandaard"/>
              <w:rPr>
                <w:lang w:val="nl-NL"/>
              </w:rPr>
            </w:pPr>
            <w:r w:rsidRPr="00FE6A5B">
              <w:rPr>
                <w:lang w:val="nl-NL"/>
              </w:rPr>
              <w:t>mg/L</w:t>
            </w:r>
          </w:p>
          <w:p w14:paraId="72FEA3CE" w14:textId="77777777" w:rsidR="00FE6A5B" w:rsidRPr="00FE6A5B" w:rsidRDefault="00FE6A5B" w:rsidP="00FE6A5B">
            <w:pPr>
              <w:pStyle w:val="RIVMStandaard"/>
              <w:rPr>
                <w:lang w:val="nl-NL"/>
              </w:rPr>
            </w:pPr>
          </w:p>
          <w:p w14:paraId="2DDF00C3" w14:textId="77777777" w:rsidR="00FE6A5B" w:rsidRPr="00290E12" w:rsidRDefault="00FE6A5B" w:rsidP="00FE6A5B">
            <w:pPr>
              <w:pStyle w:val="RIVMStandaard"/>
              <w:rPr>
                <w:lang w:val="nl-NL"/>
              </w:rPr>
            </w:pPr>
            <w:r>
              <w:rPr>
                <w:rFonts w:ascii="Wingdings" w:eastAsia="Wingdings" w:hAnsi="Wingdings" w:cs="Wingdings"/>
              </w:rPr>
              <w:t>è</w:t>
            </w:r>
            <w:r w:rsidRPr="00290E12">
              <w:rPr>
                <w:lang w:val="nl-NL"/>
              </w:rPr>
              <w:t xml:space="preserve"> 12</w:t>
            </w:r>
          </w:p>
        </w:tc>
      </w:tr>
      <w:tr w:rsidR="00FE6A5B" w:rsidRPr="00C77AF9" w14:paraId="256ACF0E" w14:textId="77777777" w:rsidTr="00FE6A5B">
        <w:trPr>
          <w:cantSplit/>
        </w:trPr>
        <w:tc>
          <w:tcPr>
            <w:tcW w:w="491" w:type="pct"/>
            <w:vMerge/>
          </w:tcPr>
          <w:p w14:paraId="5A9DA3A5" w14:textId="77777777" w:rsidR="00FE6A5B" w:rsidRPr="00290E12" w:rsidRDefault="00FE6A5B" w:rsidP="00FE6A5B">
            <w:pPr>
              <w:pStyle w:val="RIVMStandaard"/>
              <w:rPr>
                <w:lang w:val="nl-NL"/>
              </w:rPr>
            </w:pPr>
          </w:p>
        </w:tc>
        <w:tc>
          <w:tcPr>
            <w:tcW w:w="2549" w:type="pct"/>
          </w:tcPr>
          <w:p w14:paraId="6C9BEA19" w14:textId="77777777" w:rsidR="00FE6A5B" w:rsidRPr="00C77AF9" w:rsidRDefault="00FE6A5B" w:rsidP="00FE6A5B">
            <w:pPr>
              <w:pStyle w:val="RIVMStandaard"/>
              <w:jc w:val="right"/>
            </w:pPr>
            <w:proofErr w:type="spellStart"/>
            <w:r>
              <w:t>alleen</w:t>
            </w:r>
            <w:proofErr w:type="spellEnd"/>
            <w:r>
              <w:t xml:space="preserve"> </w:t>
            </w:r>
            <w:proofErr w:type="spellStart"/>
            <w:r>
              <w:t>chronisch</w:t>
            </w:r>
            <w:proofErr w:type="spellEnd"/>
          </w:p>
        </w:tc>
        <w:tc>
          <w:tcPr>
            <w:tcW w:w="1960" w:type="pct"/>
          </w:tcPr>
          <w:p w14:paraId="7ADECB03" w14:textId="77777777" w:rsidR="007316BD" w:rsidRPr="00FE6A5B" w:rsidRDefault="007316BD" w:rsidP="007316BD">
            <w:pPr>
              <w:pStyle w:val="RIVMStandaard"/>
              <w:rPr>
                <w:lang w:val="nl-NL"/>
              </w:rPr>
            </w:pPr>
            <w:r w:rsidRPr="00FE6A5B">
              <w:rPr>
                <w:lang w:val="nl-NL"/>
              </w:rPr>
              <w:t>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r w:rsidRPr="00FE6A5B">
              <w:rPr>
                <w:lang w:val="nl-NL"/>
              </w:rPr>
              <w:t xml:space="preserve">  = </w:t>
            </w:r>
            <w:proofErr w:type="spellStart"/>
            <w:r w:rsidRPr="00FE6A5B">
              <w:rPr>
                <w:lang w:val="nl-NL"/>
              </w:rPr>
              <w:t>NOEC</w:t>
            </w:r>
            <w:r w:rsidRPr="00FE6A5B">
              <w:rPr>
                <w:vertAlign w:val="subscript"/>
                <w:lang w:val="nl-NL"/>
              </w:rPr>
              <w:t>min</w:t>
            </w:r>
            <w:proofErr w:type="spellEnd"/>
            <w:r w:rsidRPr="00FE6A5B">
              <w:rPr>
                <w:lang w:val="nl-NL"/>
              </w:rPr>
              <w:t xml:space="preserve"> / AF = </w:t>
            </w:r>
            <w:r w:rsidRPr="00274F5E">
              <w:rPr>
                <w:highlight w:val="yellow"/>
                <w:lang w:val="nl-NL"/>
              </w:rPr>
              <w:t>xx</w:t>
            </w:r>
          </w:p>
          <w:p w14:paraId="11176644" w14:textId="3C360869" w:rsidR="00FE6A5B" w:rsidRDefault="007316BD" w:rsidP="007316BD">
            <w:pPr>
              <w:pStyle w:val="RIVMStandaard"/>
            </w:pPr>
            <w:r w:rsidRPr="00C77AF9">
              <w:t xml:space="preserve">mg/L / 100 = </w:t>
            </w:r>
            <w:r w:rsidRPr="00274F5E">
              <w:rPr>
                <w:highlight w:val="yellow"/>
              </w:rPr>
              <w:t>xx</w:t>
            </w:r>
            <w:r>
              <w:t xml:space="preserve"> </w:t>
            </w:r>
            <w:r w:rsidRPr="00C77AF9">
              <w:t>mg/L</w:t>
            </w:r>
          </w:p>
          <w:p w14:paraId="49BAFC38" w14:textId="77777777" w:rsidR="00FE6A5B" w:rsidRPr="00C77AF9" w:rsidRDefault="00FE6A5B" w:rsidP="00FE6A5B">
            <w:pPr>
              <w:pStyle w:val="RIVMStandaard"/>
            </w:pPr>
            <w:r>
              <w:rPr>
                <w:rFonts w:ascii="Wingdings" w:eastAsia="Wingdings" w:hAnsi="Wingdings" w:cs="Wingdings"/>
              </w:rPr>
              <w:t>è</w:t>
            </w:r>
            <w:r>
              <w:t xml:space="preserve"> 11</w:t>
            </w:r>
          </w:p>
        </w:tc>
      </w:tr>
      <w:tr w:rsidR="00FE6A5B" w:rsidRPr="00C77AF9" w14:paraId="2C4C6E84" w14:textId="77777777" w:rsidTr="00FE6A5B">
        <w:trPr>
          <w:cantSplit/>
        </w:trPr>
        <w:tc>
          <w:tcPr>
            <w:tcW w:w="491" w:type="pct"/>
            <w:vMerge/>
          </w:tcPr>
          <w:p w14:paraId="0D961658" w14:textId="77777777" w:rsidR="00FE6A5B" w:rsidRPr="00C77AF9" w:rsidRDefault="00FE6A5B" w:rsidP="00FE6A5B">
            <w:pPr>
              <w:pStyle w:val="RIVMStandaard"/>
            </w:pPr>
          </w:p>
        </w:tc>
        <w:tc>
          <w:tcPr>
            <w:tcW w:w="2549" w:type="pct"/>
          </w:tcPr>
          <w:p w14:paraId="51E3E1AB" w14:textId="77777777" w:rsidR="00FE6A5B" w:rsidRPr="00C77AF9" w:rsidRDefault="00FE6A5B" w:rsidP="00FE6A5B">
            <w:pPr>
              <w:pStyle w:val="RIVMStandaard"/>
              <w:jc w:val="right"/>
            </w:pPr>
            <w:proofErr w:type="spellStart"/>
            <w:r>
              <w:t>acuut</w:t>
            </w:r>
            <w:proofErr w:type="spellEnd"/>
            <w:r>
              <w:t xml:space="preserve"> en </w:t>
            </w:r>
            <w:proofErr w:type="spellStart"/>
            <w:r>
              <w:t>chronisch</w:t>
            </w:r>
            <w:proofErr w:type="spellEnd"/>
          </w:p>
        </w:tc>
        <w:tc>
          <w:tcPr>
            <w:tcW w:w="1960" w:type="pct"/>
          </w:tcPr>
          <w:p w14:paraId="2E5543B3" w14:textId="77777777" w:rsidR="00FE6A5B" w:rsidRPr="00FE6A5B" w:rsidRDefault="00FE6A5B" w:rsidP="00FE6A5B">
            <w:pPr>
              <w:pStyle w:val="RIVMStandaard"/>
              <w:rPr>
                <w:lang w:val="nl-NL"/>
              </w:rPr>
            </w:pPr>
            <w:r w:rsidRPr="00FE6A5B">
              <w:rPr>
                <w:lang w:val="nl-NL"/>
              </w:rPr>
              <w:t>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acuut</w:t>
            </w:r>
            <w:r w:rsidRPr="00FE6A5B">
              <w:rPr>
                <w:lang w:val="nl-NL"/>
              </w:rPr>
              <w:t>  = L(E)C</w:t>
            </w:r>
            <w:r w:rsidRPr="00FE6A5B">
              <w:rPr>
                <w:vertAlign w:val="subscript"/>
                <w:lang w:val="nl-NL"/>
              </w:rPr>
              <w:t>50,min</w:t>
            </w:r>
            <w:r w:rsidRPr="00FE6A5B">
              <w:rPr>
                <w:lang w:val="nl-NL"/>
              </w:rPr>
              <w:t xml:space="preserve"> / AF =</w:t>
            </w:r>
          </w:p>
          <w:p w14:paraId="1812F70E" w14:textId="688A0833" w:rsidR="00FE6A5B" w:rsidRPr="00FE6A5B" w:rsidRDefault="00FE6A5B" w:rsidP="00FE6A5B">
            <w:pPr>
              <w:pStyle w:val="RIVMStandaard"/>
              <w:rPr>
                <w:lang w:val="nl-NL"/>
              </w:rPr>
            </w:pPr>
            <w:r w:rsidRPr="00274F5E">
              <w:rPr>
                <w:highlight w:val="yellow"/>
                <w:lang w:val="nl-NL"/>
              </w:rPr>
              <w:t>xx</w:t>
            </w:r>
            <w:r w:rsidRPr="00FE6A5B">
              <w:rPr>
                <w:lang w:val="nl-NL"/>
              </w:rPr>
              <w:t xml:space="preserve"> mg/L / 1000 =</w:t>
            </w:r>
            <w:r w:rsidR="00274F5E">
              <w:rPr>
                <w:lang w:val="nl-NL"/>
              </w:rPr>
              <w:t xml:space="preserve"> </w:t>
            </w:r>
            <w:r w:rsidR="00274F5E" w:rsidRPr="00274F5E">
              <w:rPr>
                <w:highlight w:val="yellow"/>
                <w:lang w:val="nl-NL"/>
              </w:rPr>
              <w:t>xx</w:t>
            </w:r>
          </w:p>
          <w:p w14:paraId="2A9CA370" w14:textId="77777777" w:rsidR="00FE6A5B" w:rsidRPr="00FE6A5B" w:rsidRDefault="00FE6A5B" w:rsidP="00FE6A5B">
            <w:pPr>
              <w:pStyle w:val="RIVMStandaard"/>
              <w:rPr>
                <w:lang w:val="nl-NL"/>
              </w:rPr>
            </w:pPr>
            <w:r w:rsidRPr="00FE6A5B">
              <w:rPr>
                <w:lang w:val="nl-NL"/>
              </w:rPr>
              <w:t>mg/L</w:t>
            </w:r>
          </w:p>
          <w:p w14:paraId="5636C0E0" w14:textId="77777777" w:rsidR="00FE6A5B" w:rsidRPr="00FE6A5B" w:rsidRDefault="00FE6A5B" w:rsidP="00FE6A5B">
            <w:pPr>
              <w:pStyle w:val="RIVMStandaard"/>
              <w:rPr>
                <w:lang w:val="nl-NL"/>
              </w:rPr>
            </w:pPr>
          </w:p>
          <w:p w14:paraId="0D922C44" w14:textId="2D7716B2" w:rsidR="00FE6A5B" w:rsidRPr="00FE6A5B" w:rsidRDefault="00FE6A5B" w:rsidP="00FE6A5B">
            <w:pPr>
              <w:pStyle w:val="RIVMStandaard"/>
              <w:rPr>
                <w:lang w:val="nl-NL"/>
              </w:rPr>
            </w:pPr>
            <w:r w:rsidRPr="00FE6A5B">
              <w:rPr>
                <w:lang w:val="nl-NL"/>
              </w:rPr>
              <w:t>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r w:rsidRPr="00FE6A5B">
              <w:rPr>
                <w:lang w:val="nl-NL"/>
              </w:rPr>
              <w:t xml:space="preserve">  = </w:t>
            </w:r>
            <w:proofErr w:type="spellStart"/>
            <w:r w:rsidRPr="00FE6A5B">
              <w:rPr>
                <w:lang w:val="nl-NL"/>
              </w:rPr>
              <w:t>NOEC</w:t>
            </w:r>
            <w:r w:rsidRPr="00FE6A5B">
              <w:rPr>
                <w:vertAlign w:val="subscript"/>
                <w:lang w:val="nl-NL"/>
              </w:rPr>
              <w:t>min</w:t>
            </w:r>
            <w:proofErr w:type="spellEnd"/>
            <w:r w:rsidRPr="00FE6A5B">
              <w:rPr>
                <w:lang w:val="nl-NL"/>
              </w:rPr>
              <w:t xml:space="preserve"> / AF = </w:t>
            </w:r>
            <w:r w:rsidR="00274F5E" w:rsidRPr="00274F5E">
              <w:rPr>
                <w:highlight w:val="yellow"/>
                <w:lang w:val="nl-NL"/>
              </w:rPr>
              <w:t>xx</w:t>
            </w:r>
          </w:p>
          <w:p w14:paraId="3BB8ECD8" w14:textId="4BE5BABC" w:rsidR="00FE6A5B" w:rsidRDefault="00FE6A5B" w:rsidP="00FE6A5B">
            <w:pPr>
              <w:pStyle w:val="RIVMStandaard"/>
            </w:pPr>
            <w:r w:rsidRPr="00C77AF9">
              <w:t xml:space="preserve">mg/L / 100 = </w:t>
            </w:r>
            <w:r w:rsidR="00274F5E" w:rsidRPr="00274F5E">
              <w:rPr>
                <w:highlight w:val="yellow"/>
              </w:rPr>
              <w:t>xx</w:t>
            </w:r>
            <w:r w:rsidR="00274F5E">
              <w:t xml:space="preserve"> </w:t>
            </w:r>
            <w:r w:rsidRPr="00C77AF9">
              <w:t>mg/L</w:t>
            </w:r>
          </w:p>
          <w:p w14:paraId="4062E087" w14:textId="77777777" w:rsidR="00FE6A5B" w:rsidRPr="00C77AF9" w:rsidRDefault="00FE6A5B" w:rsidP="00FE6A5B">
            <w:pPr>
              <w:pStyle w:val="RIVMStandaard"/>
            </w:pPr>
            <w:r>
              <w:rPr>
                <w:rFonts w:ascii="Wingdings" w:eastAsia="Wingdings" w:hAnsi="Wingdings" w:cs="Wingdings"/>
              </w:rPr>
              <w:t>è</w:t>
            </w:r>
            <w:r>
              <w:t xml:space="preserve"> 7</w:t>
            </w:r>
          </w:p>
        </w:tc>
      </w:tr>
      <w:tr w:rsidR="00FE6A5B" w:rsidRPr="00C77AF9" w14:paraId="4FA1EB2F" w14:textId="77777777" w:rsidTr="00FE6A5B">
        <w:trPr>
          <w:cantSplit/>
        </w:trPr>
        <w:tc>
          <w:tcPr>
            <w:tcW w:w="491" w:type="pct"/>
          </w:tcPr>
          <w:p w14:paraId="0B387EC5" w14:textId="77777777" w:rsidR="00FE6A5B" w:rsidRPr="00C77AF9" w:rsidRDefault="00FE6A5B" w:rsidP="00FE6A5B">
            <w:pPr>
              <w:pStyle w:val="RIVMStandaard"/>
            </w:pPr>
            <w:r>
              <w:lastRenderedPageBreak/>
              <w:t>7</w:t>
            </w:r>
          </w:p>
        </w:tc>
        <w:tc>
          <w:tcPr>
            <w:tcW w:w="2549" w:type="pct"/>
          </w:tcPr>
          <w:p w14:paraId="1164039E" w14:textId="77777777" w:rsidR="00FE6A5B" w:rsidRPr="00FE6A5B" w:rsidRDefault="00FE6A5B" w:rsidP="00FE6A5B">
            <w:pPr>
              <w:pStyle w:val="RIVMStandaard"/>
              <w:rPr>
                <w:lang w:val="nl-NL"/>
              </w:rPr>
            </w:pPr>
            <w:r w:rsidRPr="00FE6A5B">
              <w:rPr>
                <w:lang w:val="nl-NL"/>
              </w:rPr>
              <w:t xml:space="preserve">data voor gehele acute </w:t>
            </w:r>
            <w:proofErr w:type="spellStart"/>
            <w:r w:rsidRPr="00FE6A5B">
              <w:rPr>
                <w:lang w:val="nl-NL"/>
              </w:rPr>
              <w:t>basisset</w:t>
            </w:r>
            <w:proofErr w:type="spellEnd"/>
            <w:r w:rsidRPr="00FE6A5B">
              <w:rPr>
                <w:lang w:val="nl-NL"/>
              </w:rPr>
              <w:t>?</w:t>
            </w:r>
          </w:p>
        </w:tc>
        <w:tc>
          <w:tcPr>
            <w:tcW w:w="1960" w:type="pct"/>
          </w:tcPr>
          <w:p w14:paraId="44EB72C7" w14:textId="77777777" w:rsidR="00FE6A5B" w:rsidRDefault="00FE6A5B" w:rsidP="00FE6A5B">
            <w:pPr>
              <w:pStyle w:val="RIVMStandaard"/>
            </w:pPr>
            <w:r>
              <w:t xml:space="preserve">Ja </w:t>
            </w:r>
            <w:r>
              <w:rPr>
                <w:rFonts w:ascii="Wingdings" w:eastAsia="Wingdings" w:hAnsi="Wingdings" w:cs="Wingdings"/>
              </w:rPr>
              <w:t>è</w:t>
            </w:r>
            <w:r>
              <w:t xml:space="preserve"> 8</w:t>
            </w:r>
          </w:p>
          <w:p w14:paraId="179F26D8" w14:textId="77777777" w:rsidR="00FE6A5B" w:rsidRPr="00C77AF9" w:rsidRDefault="00FE6A5B" w:rsidP="00FE6A5B">
            <w:pPr>
              <w:pStyle w:val="RIVMStandaard"/>
            </w:pPr>
            <w:r>
              <w:t xml:space="preserve">Nee </w:t>
            </w:r>
            <w:r>
              <w:rPr>
                <w:rFonts w:ascii="Wingdings" w:eastAsia="Wingdings" w:hAnsi="Wingdings" w:cs="Wingdings"/>
              </w:rPr>
              <w:t>è</w:t>
            </w:r>
            <w:r>
              <w:t xml:space="preserve"> 10</w:t>
            </w:r>
          </w:p>
        </w:tc>
      </w:tr>
      <w:tr w:rsidR="00FE6A5B" w:rsidRPr="00C77AF9" w14:paraId="0C828CBA" w14:textId="77777777" w:rsidTr="00FE6A5B">
        <w:trPr>
          <w:cantSplit/>
          <w:trHeight w:val="608"/>
        </w:trPr>
        <w:tc>
          <w:tcPr>
            <w:tcW w:w="491" w:type="pct"/>
            <w:vMerge w:val="restart"/>
          </w:tcPr>
          <w:p w14:paraId="11C84531" w14:textId="77777777" w:rsidR="00FE6A5B" w:rsidRPr="00C77AF9" w:rsidRDefault="00FE6A5B" w:rsidP="00FE6A5B">
            <w:pPr>
              <w:pStyle w:val="RIVMStandaard"/>
            </w:pPr>
            <w:r>
              <w:t>8</w:t>
            </w:r>
          </w:p>
        </w:tc>
        <w:tc>
          <w:tcPr>
            <w:tcW w:w="2549" w:type="pct"/>
            <w:vMerge w:val="restart"/>
          </w:tcPr>
          <w:p w14:paraId="4B13177B" w14:textId="77777777" w:rsidR="00FE6A5B" w:rsidRPr="00FE6A5B" w:rsidRDefault="00FE6A5B" w:rsidP="00FE6A5B">
            <w:pPr>
              <w:pStyle w:val="RIVMStandaard"/>
              <w:rPr>
                <w:lang w:val="nl-NL"/>
              </w:rPr>
            </w:pPr>
            <w:r w:rsidRPr="00FE6A5B">
              <w:rPr>
                <w:lang w:val="nl-NL"/>
              </w:rPr>
              <w:t xml:space="preserve">NOEC voor tenminste kreeftachtige of vis </w:t>
            </w:r>
            <w:r w:rsidRPr="00FE6A5B">
              <w:rPr>
                <w:b/>
                <w:lang w:val="nl-NL"/>
              </w:rPr>
              <w:t>én</w:t>
            </w:r>
          </w:p>
          <w:p w14:paraId="3678A9BE" w14:textId="77777777" w:rsidR="00FE6A5B" w:rsidRPr="00FE6A5B" w:rsidRDefault="00FE6A5B" w:rsidP="00FE6A5B">
            <w:pPr>
              <w:pStyle w:val="RIVMStandaard"/>
              <w:rPr>
                <w:lang w:val="nl-NL"/>
              </w:rPr>
            </w:pPr>
            <w:r w:rsidRPr="00FE6A5B">
              <w:rPr>
                <w:lang w:val="nl-NL"/>
              </w:rPr>
              <w:t>NOEC beschikbaar voor dezelfde soort als L(E)C</w:t>
            </w:r>
            <w:r w:rsidRPr="00FE6A5B">
              <w:rPr>
                <w:vertAlign w:val="subscript"/>
                <w:lang w:val="nl-NL"/>
              </w:rPr>
              <w:t>50</w:t>
            </w:r>
            <w:r w:rsidRPr="00FE6A5B">
              <w:rPr>
                <w:lang w:val="nl-NL"/>
              </w:rPr>
              <w:t>,</w:t>
            </w:r>
            <w:r w:rsidRPr="00FE6A5B">
              <w:rPr>
                <w:vertAlign w:val="subscript"/>
                <w:lang w:val="nl-NL"/>
              </w:rPr>
              <w:t xml:space="preserve">min </w:t>
            </w:r>
          </w:p>
        </w:tc>
        <w:tc>
          <w:tcPr>
            <w:tcW w:w="1960" w:type="pct"/>
          </w:tcPr>
          <w:p w14:paraId="4E14B29E" w14:textId="77777777" w:rsidR="00FE6A5B" w:rsidRPr="00FE6A5B" w:rsidRDefault="00FE6A5B" w:rsidP="00FE6A5B">
            <w:pPr>
              <w:pStyle w:val="RIVMStandaard"/>
              <w:rPr>
                <w:lang w:val="nl-NL"/>
              </w:rPr>
            </w:pPr>
            <w:r w:rsidRPr="00FE6A5B">
              <w:rPr>
                <w:lang w:val="nl-NL"/>
              </w:rPr>
              <w:t xml:space="preserve">Ja </w:t>
            </w:r>
            <w:r>
              <w:rPr>
                <w:rFonts w:ascii="Wingdings" w:eastAsia="Wingdings" w:hAnsi="Wingdings" w:cs="Wingdings"/>
              </w:rPr>
              <w:t>è</w:t>
            </w:r>
            <w:r w:rsidRPr="00FE6A5B">
              <w:rPr>
                <w:lang w:val="nl-NL"/>
              </w:rPr>
              <w:t xml:space="preserve"> kies</w:t>
            </w:r>
          </w:p>
          <w:p w14:paraId="0B153403" w14:textId="77777777" w:rsidR="00FE6A5B" w:rsidRPr="00FE6A5B" w:rsidRDefault="00FE6A5B" w:rsidP="00FE6A5B">
            <w:pPr>
              <w:pStyle w:val="RIVMStandaard"/>
              <w:rPr>
                <w:vertAlign w:val="subscript"/>
                <w:lang w:val="nl-NL"/>
              </w:rPr>
            </w:pPr>
            <w:r w:rsidRPr="00FE6A5B">
              <w:rPr>
                <w:lang w:val="nl-NL"/>
              </w:rPr>
              <w:t>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p>
          <w:p w14:paraId="47791E0C" w14:textId="77777777" w:rsidR="00FE6A5B" w:rsidRPr="00EA3CFB" w:rsidRDefault="00FE6A5B" w:rsidP="00FE6A5B">
            <w:pPr>
              <w:pStyle w:val="RIVMStandaard"/>
            </w:pPr>
            <w:r>
              <w:rPr>
                <w:rFonts w:ascii="Wingdings" w:eastAsia="Wingdings" w:hAnsi="Wingdings" w:cs="Wingdings"/>
              </w:rPr>
              <w:t>è</w:t>
            </w:r>
            <w:r>
              <w:t xml:space="preserve"> 9</w:t>
            </w:r>
          </w:p>
        </w:tc>
      </w:tr>
      <w:tr w:rsidR="00FE6A5B" w:rsidRPr="00C77AF9" w14:paraId="35965B1D" w14:textId="77777777" w:rsidTr="00FE6A5B">
        <w:trPr>
          <w:cantSplit/>
        </w:trPr>
        <w:tc>
          <w:tcPr>
            <w:tcW w:w="491" w:type="pct"/>
            <w:vMerge/>
          </w:tcPr>
          <w:p w14:paraId="09A30891" w14:textId="77777777" w:rsidR="00FE6A5B" w:rsidRPr="00FE6A5B" w:rsidRDefault="00FE6A5B" w:rsidP="00FE6A5B">
            <w:pPr>
              <w:pStyle w:val="RIVMStandaard"/>
              <w:rPr>
                <w:lang w:val="nl-NL"/>
              </w:rPr>
            </w:pPr>
          </w:p>
        </w:tc>
        <w:tc>
          <w:tcPr>
            <w:tcW w:w="2549" w:type="pct"/>
            <w:vMerge/>
          </w:tcPr>
          <w:p w14:paraId="4E8C6A62" w14:textId="77777777" w:rsidR="00FE6A5B" w:rsidRPr="00FE6A5B" w:rsidRDefault="00FE6A5B" w:rsidP="00FE6A5B">
            <w:pPr>
              <w:pStyle w:val="RIVMStandaard"/>
              <w:rPr>
                <w:lang w:val="nl-NL"/>
              </w:rPr>
            </w:pPr>
          </w:p>
        </w:tc>
        <w:tc>
          <w:tcPr>
            <w:tcW w:w="1960" w:type="pct"/>
          </w:tcPr>
          <w:p w14:paraId="7BDA04EB" w14:textId="77777777" w:rsidR="00FE6A5B" w:rsidRPr="00FE6A5B" w:rsidRDefault="00FE6A5B" w:rsidP="00FE6A5B">
            <w:pPr>
              <w:pStyle w:val="RIVMStandaard"/>
              <w:rPr>
                <w:lang w:val="nl-NL"/>
              </w:rPr>
            </w:pPr>
            <w:r w:rsidRPr="00FE6A5B">
              <w:rPr>
                <w:lang w:val="nl-NL"/>
              </w:rPr>
              <w:t xml:space="preserve">Nee </w:t>
            </w:r>
            <w:r>
              <w:rPr>
                <w:rFonts w:ascii="Wingdings" w:eastAsia="Wingdings" w:hAnsi="Wingdings" w:cs="Wingdings"/>
              </w:rPr>
              <w:t>è</w:t>
            </w:r>
          </w:p>
          <w:p w14:paraId="75FBAAF9" w14:textId="77777777" w:rsidR="00FE6A5B" w:rsidRPr="00FE6A5B" w:rsidRDefault="00FE6A5B" w:rsidP="00FE6A5B">
            <w:pPr>
              <w:pStyle w:val="RIVMStandaard"/>
              <w:rPr>
                <w:vertAlign w:val="subscript"/>
                <w:lang w:val="nl-NL"/>
              </w:rPr>
            </w:pPr>
            <w:r w:rsidRPr="00FE6A5B">
              <w:rPr>
                <w:lang w:val="nl-NL"/>
              </w:rPr>
              <w:t>i-JG-</w:t>
            </w:r>
            <w:proofErr w:type="spellStart"/>
            <w:r w:rsidRPr="00FE6A5B">
              <w:rPr>
                <w:lang w:val="nl-NL"/>
              </w:rPr>
              <w:t>MKN</w:t>
            </w:r>
            <w:r w:rsidRPr="00FE6A5B">
              <w:rPr>
                <w:vertAlign w:val="subscript"/>
                <w:lang w:val="nl-NL"/>
              </w:rPr>
              <w:t>zoet</w:t>
            </w:r>
            <w:proofErr w:type="spellEnd"/>
            <w:r w:rsidRPr="00FE6A5B">
              <w:rPr>
                <w:vertAlign w:val="subscript"/>
                <w:lang w:val="nl-NL"/>
              </w:rPr>
              <w:t xml:space="preserve">, </w:t>
            </w:r>
            <w:proofErr w:type="spellStart"/>
            <w:r w:rsidRPr="00FE6A5B">
              <w:rPr>
                <w:vertAlign w:val="subscript"/>
                <w:lang w:val="nl-NL"/>
              </w:rPr>
              <w:t>eco</w:t>
            </w:r>
            <w:proofErr w:type="spellEnd"/>
            <w:r w:rsidRPr="00FE6A5B">
              <w:rPr>
                <w:lang w:val="nl-NL"/>
              </w:rPr>
              <w:t xml:space="preserve"> = laagste van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t>-acuut</w:t>
            </w:r>
            <w:r w:rsidRPr="00FE6A5B">
              <w:rPr>
                <w:lang w:val="nl-NL"/>
              </w:rPr>
              <w:t xml:space="preserve"> en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p>
          <w:p w14:paraId="52DAF92F" w14:textId="77777777" w:rsidR="00FE6A5B" w:rsidRPr="00DB6F03" w:rsidRDefault="00FE6A5B" w:rsidP="00FE6A5B">
            <w:pPr>
              <w:pStyle w:val="RIVMStandaard"/>
            </w:pPr>
            <w:r w:rsidRPr="00DB6F03">
              <w:rPr>
                <w:rFonts w:ascii="Wingdings" w:eastAsia="Wingdings" w:hAnsi="Wingdings" w:cs="Wingdings"/>
              </w:rPr>
              <w:t>è</w:t>
            </w:r>
            <w:r>
              <w:t xml:space="preserve"> 12</w:t>
            </w:r>
          </w:p>
        </w:tc>
      </w:tr>
      <w:tr w:rsidR="00FE6A5B" w:rsidRPr="00C77AF9" w14:paraId="71053923" w14:textId="77777777" w:rsidTr="00FE6A5B">
        <w:trPr>
          <w:cantSplit/>
          <w:trHeight w:val="120"/>
        </w:trPr>
        <w:tc>
          <w:tcPr>
            <w:tcW w:w="491" w:type="pct"/>
            <w:vMerge w:val="restart"/>
          </w:tcPr>
          <w:p w14:paraId="6432359C" w14:textId="77777777" w:rsidR="00FE6A5B" w:rsidRDefault="00FE6A5B" w:rsidP="00FE6A5B">
            <w:pPr>
              <w:pStyle w:val="RIVMStandaard"/>
            </w:pPr>
            <w:r>
              <w:t>9</w:t>
            </w:r>
          </w:p>
        </w:tc>
        <w:tc>
          <w:tcPr>
            <w:tcW w:w="2549" w:type="pct"/>
            <w:vMerge w:val="restart"/>
          </w:tcPr>
          <w:p w14:paraId="753F85D9" w14:textId="77777777" w:rsidR="00FE6A5B" w:rsidRPr="00F409FA" w:rsidRDefault="00FE6A5B" w:rsidP="00FE6A5B">
            <w:pPr>
              <w:pStyle w:val="RIVMStandaard"/>
            </w:pPr>
            <w:proofErr w:type="spellStart"/>
            <w:r>
              <w:t>Potentieel</w:t>
            </w:r>
            <w:proofErr w:type="spellEnd"/>
            <w:r>
              <w:t xml:space="preserve"> </w:t>
            </w:r>
            <w:proofErr w:type="spellStart"/>
            <w:r>
              <w:t>gevoelige</w:t>
            </w:r>
            <w:proofErr w:type="spellEnd"/>
            <w:r>
              <w:t xml:space="preserve"> </w:t>
            </w:r>
            <w:proofErr w:type="spellStart"/>
            <w:r>
              <w:t>groep</w:t>
            </w:r>
            <w:proofErr w:type="spellEnd"/>
            <w:r>
              <w:t xml:space="preserve"> </w:t>
            </w:r>
            <w:proofErr w:type="spellStart"/>
            <w:r>
              <w:t>getest</w:t>
            </w:r>
            <w:proofErr w:type="spellEnd"/>
          </w:p>
        </w:tc>
        <w:tc>
          <w:tcPr>
            <w:tcW w:w="1960" w:type="pct"/>
          </w:tcPr>
          <w:p w14:paraId="20FED06B" w14:textId="77777777" w:rsidR="00FE6A5B" w:rsidRPr="00FE6A5B" w:rsidRDefault="00FE6A5B" w:rsidP="00FE6A5B">
            <w:pPr>
              <w:pStyle w:val="RIVMStandaard"/>
              <w:rPr>
                <w:vertAlign w:val="subscript"/>
                <w:lang w:val="nl-NL"/>
              </w:rPr>
            </w:pPr>
            <w:r w:rsidRPr="00FE6A5B">
              <w:rPr>
                <w:lang w:val="nl-NL"/>
              </w:rPr>
              <w:t xml:space="preserve">Nee </w:t>
            </w:r>
            <w:r>
              <w:rPr>
                <w:rFonts w:ascii="Wingdings" w:eastAsia="Wingdings" w:hAnsi="Wingdings" w:cs="Wingdings"/>
              </w:rPr>
              <w:t>è</w:t>
            </w:r>
            <w:r w:rsidRPr="00FE6A5B">
              <w:rPr>
                <w:lang w:val="nl-NL"/>
              </w:rPr>
              <w:t xml:space="preserve"> i-JG-</w:t>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lang w:val="nl-NL"/>
              </w:rPr>
              <w:t xml:space="preserve"> =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p>
          <w:p w14:paraId="6A8E52A3" w14:textId="77777777" w:rsidR="00FE6A5B" w:rsidRPr="00C77AF9" w:rsidRDefault="00FE6A5B" w:rsidP="00FE6A5B">
            <w:pPr>
              <w:pStyle w:val="RIVMStandaard"/>
            </w:pPr>
            <w:r w:rsidRPr="00DB6F03">
              <w:rPr>
                <w:rFonts w:ascii="Wingdings" w:eastAsia="Wingdings" w:hAnsi="Wingdings" w:cs="Wingdings"/>
              </w:rPr>
              <w:t>è</w:t>
            </w:r>
            <w:r>
              <w:t xml:space="preserve"> 12</w:t>
            </w:r>
          </w:p>
        </w:tc>
      </w:tr>
      <w:tr w:rsidR="00FE6A5B" w:rsidRPr="00C77AF9" w14:paraId="1C5F9402" w14:textId="77777777" w:rsidTr="00FE6A5B">
        <w:trPr>
          <w:cantSplit/>
          <w:trHeight w:val="120"/>
        </w:trPr>
        <w:tc>
          <w:tcPr>
            <w:tcW w:w="491" w:type="pct"/>
            <w:vMerge/>
          </w:tcPr>
          <w:p w14:paraId="706DF291" w14:textId="77777777" w:rsidR="00FE6A5B" w:rsidRDefault="00FE6A5B" w:rsidP="00FE6A5B">
            <w:pPr>
              <w:pStyle w:val="RIVMStandaard"/>
            </w:pPr>
          </w:p>
        </w:tc>
        <w:tc>
          <w:tcPr>
            <w:tcW w:w="2549" w:type="pct"/>
            <w:vMerge/>
          </w:tcPr>
          <w:p w14:paraId="44FF9272" w14:textId="77777777" w:rsidR="00FE6A5B" w:rsidRDefault="00FE6A5B" w:rsidP="00FE6A5B">
            <w:pPr>
              <w:pStyle w:val="RIVMStandaard"/>
            </w:pPr>
          </w:p>
        </w:tc>
        <w:tc>
          <w:tcPr>
            <w:tcW w:w="1960" w:type="pct"/>
          </w:tcPr>
          <w:p w14:paraId="1BA1FD4D" w14:textId="77777777" w:rsidR="00FE6A5B" w:rsidRPr="00FE6A5B" w:rsidRDefault="00FE6A5B" w:rsidP="00FE6A5B">
            <w:pPr>
              <w:pStyle w:val="RIVMStandaard"/>
              <w:rPr>
                <w:lang w:val="nl-NL"/>
              </w:rPr>
            </w:pPr>
            <w:r w:rsidRPr="00FE6A5B">
              <w:rPr>
                <w:lang w:val="nl-NL"/>
              </w:rPr>
              <w:t xml:space="preserve">Ja </w:t>
            </w:r>
            <w:r>
              <w:rPr>
                <w:rFonts w:ascii="Wingdings" w:eastAsia="Wingdings" w:hAnsi="Wingdings" w:cs="Wingdings"/>
              </w:rPr>
              <w:t>è</w:t>
            </w:r>
            <w:r w:rsidRPr="00FE6A5B">
              <w:rPr>
                <w:lang w:val="nl-NL"/>
              </w:rPr>
              <w:t>i-JG-</w:t>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lang w:val="nl-NL"/>
              </w:rPr>
              <w:t xml:space="preserve"> =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 xml:space="preserve">chronisch </w:t>
            </w:r>
            <w:r w:rsidRPr="00FE6A5B">
              <w:rPr>
                <w:lang w:val="nl-NL"/>
              </w:rPr>
              <w:t>x 10</w:t>
            </w:r>
          </w:p>
          <w:p w14:paraId="307F3D4E" w14:textId="77777777" w:rsidR="00FE6A5B" w:rsidRPr="00C77AF9" w:rsidRDefault="00FE6A5B" w:rsidP="00FE6A5B">
            <w:pPr>
              <w:pStyle w:val="RIVMStandaard"/>
            </w:pPr>
            <w:r w:rsidRPr="00DB6F03">
              <w:rPr>
                <w:rFonts w:ascii="Wingdings" w:eastAsia="Wingdings" w:hAnsi="Wingdings" w:cs="Wingdings"/>
              </w:rPr>
              <w:t>è</w:t>
            </w:r>
            <w:r>
              <w:t xml:space="preserve"> 12</w:t>
            </w:r>
          </w:p>
        </w:tc>
      </w:tr>
      <w:tr w:rsidR="00FE6A5B" w:rsidRPr="00C77AF9" w14:paraId="3A4EB7EF" w14:textId="77777777" w:rsidTr="00FE6A5B">
        <w:trPr>
          <w:cantSplit/>
        </w:trPr>
        <w:tc>
          <w:tcPr>
            <w:tcW w:w="491" w:type="pct"/>
            <w:vMerge w:val="restart"/>
          </w:tcPr>
          <w:p w14:paraId="19BDCCD2" w14:textId="77777777" w:rsidR="00FE6A5B" w:rsidRPr="00C77AF9" w:rsidRDefault="00FE6A5B" w:rsidP="00FE6A5B">
            <w:pPr>
              <w:pStyle w:val="RIVMStandaard"/>
            </w:pPr>
            <w:r>
              <w:t>10</w:t>
            </w:r>
          </w:p>
        </w:tc>
        <w:tc>
          <w:tcPr>
            <w:tcW w:w="2549" w:type="pct"/>
            <w:vMerge w:val="restart"/>
          </w:tcPr>
          <w:p w14:paraId="216761B1" w14:textId="77777777" w:rsidR="00FE6A5B" w:rsidRPr="00FE6A5B" w:rsidRDefault="00FE6A5B" w:rsidP="00FE6A5B">
            <w:pPr>
              <w:pStyle w:val="RIVMStandaard"/>
              <w:rPr>
                <w:lang w:val="nl-NL"/>
              </w:rPr>
            </w:pPr>
            <w:r w:rsidRPr="00FE6A5B">
              <w:rPr>
                <w:lang w:val="nl-NL"/>
              </w:rPr>
              <w:t>NOEC beschikbaar voor soort met L(E)C</w:t>
            </w:r>
            <w:r w:rsidRPr="00FE6A5B">
              <w:rPr>
                <w:vertAlign w:val="subscript"/>
                <w:lang w:val="nl-NL"/>
              </w:rPr>
              <w:t>50,min</w:t>
            </w:r>
          </w:p>
        </w:tc>
        <w:tc>
          <w:tcPr>
            <w:tcW w:w="1960" w:type="pct"/>
          </w:tcPr>
          <w:p w14:paraId="161B8F22" w14:textId="77777777" w:rsidR="00FE6A5B" w:rsidRPr="00C77AF9" w:rsidRDefault="00FE6A5B" w:rsidP="00FE6A5B">
            <w:pPr>
              <w:pStyle w:val="RIVMStandaard"/>
            </w:pPr>
            <w:r w:rsidRPr="00C77AF9">
              <w:t xml:space="preserve">Ja </w:t>
            </w:r>
            <w:r w:rsidRPr="00C77AF9">
              <w:rPr>
                <w:rFonts w:ascii="Wingdings" w:eastAsia="Wingdings" w:hAnsi="Wingdings" w:cs="Wingdings"/>
              </w:rPr>
              <w:t>è</w:t>
            </w:r>
            <w:r w:rsidRPr="00C77AF9">
              <w:t xml:space="preserve"> </w:t>
            </w:r>
            <w:r>
              <w:t>11</w:t>
            </w:r>
          </w:p>
        </w:tc>
      </w:tr>
      <w:tr w:rsidR="00FE6A5B" w:rsidRPr="00C77AF9" w14:paraId="348B2CF1" w14:textId="77777777" w:rsidTr="00FE6A5B">
        <w:trPr>
          <w:cantSplit/>
        </w:trPr>
        <w:tc>
          <w:tcPr>
            <w:tcW w:w="491" w:type="pct"/>
            <w:vMerge/>
          </w:tcPr>
          <w:p w14:paraId="78F32895" w14:textId="77777777" w:rsidR="00FE6A5B" w:rsidRDefault="00FE6A5B" w:rsidP="00FE6A5B">
            <w:pPr>
              <w:pStyle w:val="RIVMStandaard"/>
            </w:pPr>
          </w:p>
        </w:tc>
        <w:tc>
          <w:tcPr>
            <w:tcW w:w="2549" w:type="pct"/>
            <w:vMerge/>
          </w:tcPr>
          <w:p w14:paraId="2368D763" w14:textId="77777777" w:rsidR="00FE6A5B" w:rsidRPr="00F409FA" w:rsidRDefault="00FE6A5B" w:rsidP="00FE6A5B">
            <w:pPr>
              <w:pStyle w:val="RIVMStandaard"/>
            </w:pPr>
          </w:p>
        </w:tc>
        <w:tc>
          <w:tcPr>
            <w:tcW w:w="1960" w:type="pct"/>
          </w:tcPr>
          <w:p w14:paraId="081BC32A" w14:textId="77777777" w:rsidR="00FE6A5B" w:rsidRPr="00FE6A5B" w:rsidRDefault="00FE6A5B" w:rsidP="00FE6A5B">
            <w:pPr>
              <w:pStyle w:val="RIVMStandaard"/>
              <w:rPr>
                <w:lang w:val="nl-NL"/>
              </w:rPr>
            </w:pPr>
            <w:r w:rsidRPr="00FE6A5B">
              <w:rPr>
                <w:lang w:val="nl-NL"/>
              </w:rPr>
              <w:t xml:space="preserve">Nee </w:t>
            </w:r>
            <w:r>
              <w:rPr>
                <w:rFonts w:ascii="Wingdings" w:eastAsia="Wingdings" w:hAnsi="Wingdings" w:cs="Wingdings"/>
              </w:rPr>
              <w:t>è</w:t>
            </w:r>
          </w:p>
          <w:p w14:paraId="2C1ADFB3" w14:textId="77777777" w:rsidR="00FE6A5B" w:rsidRPr="00FE6A5B" w:rsidRDefault="00FE6A5B" w:rsidP="00FE6A5B">
            <w:pPr>
              <w:pStyle w:val="RIVMStandaard"/>
              <w:rPr>
                <w:vertAlign w:val="subscript"/>
                <w:lang w:val="nl-NL"/>
              </w:rPr>
            </w:pPr>
            <w:r w:rsidRPr="00FE6A5B">
              <w:rPr>
                <w:lang w:val="nl-NL"/>
              </w:rPr>
              <w:t>i-JG-</w:t>
            </w:r>
            <w:proofErr w:type="spellStart"/>
            <w:r w:rsidRPr="00FE6A5B">
              <w:rPr>
                <w:lang w:val="nl-NL"/>
              </w:rPr>
              <w:t>MKN</w:t>
            </w:r>
            <w:r w:rsidRPr="00FE6A5B">
              <w:rPr>
                <w:vertAlign w:val="subscript"/>
                <w:lang w:val="nl-NL"/>
              </w:rPr>
              <w:t>zoet</w:t>
            </w:r>
            <w:proofErr w:type="spellEnd"/>
            <w:r w:rsidRPr="00FE6A5B">
              <w:rPr>
                <w:vertAlign w:val="subscript"/>
                <w:lang w:val="nl-NL"/>
              </w:rPr>
              <w:t xml:space="preserve">, </w:t>
            </w:r>
            <w:proofErr w:type="spellStart"/>
            <w:r w:rsidRPr="00FE6A5B">
              <w:rPr>
                <w:vertAlign w:val="subscript"/>
                <w:lang w:val="nl-NL"/>
              </w:rPr>
              <w:t>eco</w:t>
            </w:r>
            <w:proofErr w:type="spellEnd"/>
            <w:r w:rsidRPr="00FE6A5B">
              <w:rPr>
                <w:lang w:val="nl-NL"/>
              </w:rPr>
              <w:t xml:space="preserve"> = laagste van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t>-acuut</w:t>
            </w:r>
            <w:r w:rsidRPr="00FE6A5B">
              <w:rPr>
                <w:lang w:val="nl-NL"/>
              </w:rPr>
              <w:t xml:space="preserve"> en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p>
          <w:p w14:paraId="1E04ADC5" w14:textId="77777777" w:rsidR="00FE6A5B" w:rsidRPr="00C77AF9" w:rsidRDefault="00FE6A5B" w:rsidP="00FE6A5B">
            <w:pPr>
              <w:pStyle w:val="RIVMStandaard"/>
            </w:pPr>
            <w:r>
              <w:rPr>
                <w:rFonts w:ascii="Wingdings" w:eastAsia="Wingdings" w:hAnsi="Wingdings" w:cs="Wingdings"/>
              </w:rPr>
              <w:t>è</w:t>
            </w:r>
            <w:r>
              <w:t xml:space="preserve"> 12</w:t>
            </w:r>
          </w:p>
        </w:tc>
      </w:tr>
      <w:tr w:rsidR="00FE6A5B" w:rsidRPr="00C77AF9" w14:paraId="1F658CB4" w14:textId="77777777" w:rsidTr="00FE6A5B">
        <w:trPr>
          <w:cantSplit/>
        </w:trPr>
        <w:tc>
          <w:tcPr>
            <w:tcW w:w="491" w:type="pct"/>
            <w:vMerge w:val="restart"/>
          </w:tcPr>
          <w:p w14:paraId="5A47F33D" w14:textId="77777777" w:rsidR="00FE6A5B" w:rsidRPr="00C77AF9" w:rsidRDefault="00FE6A5B" w:rsidP="00FE6A5B">
            <w:pPr>
              <w:pStyle w:val="RIVMStandaard"/>
            </w:pPr>
            <w:r>
              <w:t>11</w:t>
            </w:r>
          </w:p>
        </w:tc>
        <w:tc>
          <w:tcPr>
            <w:tcW w:w="2549" w:type="pct"/>
            <w:vMerge w:val="restart"/>
          </w:tcPr>
          <w:p w14:paraId="154B5543" w14:textId="77777777" w:rsidR="00FE6A5B" w:rsidRPr="00FE6A5B" w:rsidRDefault="00FE6A5B" w:rsidP="00FE6A5B">
            <w:pPr>
              <w:pStyle w:val="RIVMStandaard"/>
              <w:rPr>
                <w:lang w:val="nl-NL"/>
              </w:rPr>
            </w:pPr>
            <w:r w:rsidRPr="00FE6A5B">
              <w:rPr>
                <w:lang w:val="nl-NL"/>
              </w:rPr>
              <w:t xml:space="preserve">Data voor tenminste gehele chronische dataset </w:t>
            </w:r>
            <w:r w:rsidRPr="00FE6A5B">
              <w:rPr>
                <w:b/>
                <w:lang w:val="nl-NL"/>
              </w:rPr>
              <w:t>én</w:t>
            </w:r>
            <w:r w:rsidRPr="00FE6A5B">
              <w:rPr>
                <w:lang w:val="nl-NL"/>
              </w:rPr>
              <w:t xml:space="preserve"> potentieel gevoelige groep getest?</w:t>
            </w:r>
          </w:p>
        </w:tc>
        <w:tc>
          <w:tcPr>
            <w:tcW w:w="1960" w:type="pct"/>
          </w:tcPr>
          <w:p w14:paraId="0612A69D" w14:textId="77777777" w:rsidR="00FE6A5B" w:rsidRPr="00FE6A5B" w:rsidRDefault="00FE6A5B" w:rsidP="00FE6A5B">
            <w:pPr>
              <w:overflowPunct/>
              <w:spacing w:line="240" w:lineRule="auto"/>
              <w:textAlignment w:val="auto"/>
              <w:rPr>
                <w:bCs/>
                <w:lang w:val="nl-NL"/>
              </w:rPr>
            </w:pPr>
            <w:r w:rsidRPr="00FE6A5B">
              <w:rPr>
                <w:bCs/>
                <w:lang w:val="nl-NL"/>
              </w:rPr>
              <w:t xml:space="preserve">Ja </w:t>
            </w:r>
            <w:r w:rsidRPr="00FE6A5B">
              <w:rPr>
                <w:bCs/>
                <w:vertAlign w:val="superscript"/>
                <w:lang w:val="nl-NL"/>
              </w:rPr>
              <w:t>a</w:t>
            </w:r>
            <w:r w:rsidRPr="00FE6A5B">
              <w:rPr>
                <w:bCs/>
                <w:lang w:val="nl-NL"/>
              </w:rPr>
              <w:t xml:space="preserve"> </w:t>
            </w:r>
            <w:r w:rsidRPr="00C77AF9">
              <w:rPr>
                <w:rFonts w:ascii="Wingdings" w:eastAsia="Wingdings" w:hAnsi="Wingdings" w:cs="Wingdings"/>
                <w:bCs/>
              </w:rPr>
              <w:t>è</w:t>
            </w:r>
            <w:r w:rsidRPr="00FE6A5B">
              <w:rPr>
                <w:bCs/>
                <w:lang w:val="nl-NL"/>
              </w:rPr>
              <w:t xml:space="preserve"> </w:t>
            </w:r>
          </w:p>
          <w:p w14:paraId="148E7C27" w14:textId="77777777" w:rsidR="00FE6A5B" w:rsidRPr="00FE6A5B" w:rsidRDefault="00FE6A5B" w:rsidP="00FE6A5B">
            <w:pPr>
              <w:overflowPunct/>
              <w:spacing w:line="240" w:lineRule="auto"/>
              <w:textAlignment w:val="auto"/>
              <w:rPr>
                <w:lang w:val="nl-NL"/>
              </w:rPr>
            </w:pPr>
            <w:r w:rsidRPr="00FE6A5B">
              <w:rPr>
                <w:lang w:val="nl-NL"/>
              </w:rPr>
              <w:t>i-JG-</w:t>
            </w:r>
            <w:proofErr w:type="spellStart"/>
            <w:r w:rsidRPr="00FE6A5B">
              <w:rPr>
                <w:lang w:val="nl-NL"/>
              </w:rPr>
              <w:t>MKN</w:t>
            </w:r>
            <w:r w:rsidRPr="00FE6A5B">
              <w:rPr>
                <w:vertAlign w:val="subscript"/>
                <w:lang w:val="nl-NL"/>
              </w:rPr>
              <w:t>zoet</w:t>
            </w:r>
            <w:proofErr w:type="spellEnd"/>
            <w:r w:rsidRPr="00FE6A5B">
              <w:rPr>
                <w:vertAlign w:val="subscript"/>
                <w:lang w:val="nl-NL"/>
              </w:rPr>
              <w:t xml:space="preserve">, </w:t>
            </w:r>
            <w:proofErr w:type="spellStart"/>
            <w:r w:rsidRPr="00FE6A5B">
              <w:rPr>
                <w:vertAlign w:val="subscript"/>
                <w:lang w:val="nl-NL"/>
              </w:rPr>
              <w:t>eco</w:t>
            </w:r>
            <w:proofErr w:type="spellEnd"/>
            <w:r w:rsidRPr="00FE6A5B">
              <w:rPr>
                <w:lang w:val="nl-NL"/>
              </w:rPr>
              <w:t xml:space="preserve"> =</w:t>
            </w:r>
          </w:p>
          <w:p w14:paraId="393D909A" w14:textId="77777777" w:rsidR="00FE6A5B" w:rsidRPr="00FE6A5B" w:rsidRDefault="00FE6A5B" w:rsidP="00FE6A5B">
            <w:pPr>
              <w:overflowPunct/>
              <w:spacing w:line="240" w:lineRule="auto"/>
              <w:textAlignment w:val="auto"/>
              <w:rPr>
                <w:bCs/>
                <w:lang w:val="nl-NL"/>
              </w:rPr>
            </w:pPr>
            <w:r w:rsidRPr="00FE6A5B">
              <w:rPr>
                <w:lang w:val="nl-NL"/>
              </w:rPr>
              <w:t>i-JG-</w:t>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r w:rsidRPr="00FE6A5B">
              <w:rPr>
                <w:lang w:val="nl-NL"/>
              </w:rPr>
              <w:t xml:space="preserve"> x 10</w:t>
            </w:r>
          </w:p>
          <w:p w14:paraId="09E132C6" w14:textId="77777777" w:rsidR="00FE6A5B" w:rsidRPr="00C77AF9" w:rsidRDefault="00FE6A5B" w:rsidP="00FE6A5B">
            <w:pPr>
              <w:overflowPunct/>
              <w:spacing w:line="240" w:lineRule="auto"/>
              <w:textAlignment w:val="auto"/>
              <w:rPr>
                <w:bCs/>
              </w:rPr>
            </w:pPr>
            <w:r w:rsidRPr="00C77AF9">
              <w:rPr>
                <w:rFonts w:ascii="Wingdings" w:eastAsia="Wingdings" w:hAnsi="Wingdings" w:cs="Wingdings"/>
                <w:bCs/>
              </w:rPr>
              <w:t>è</w:t>
            </w:r>
            <w:r w:rsidRPr="00C77AF9">
              <w:rPr>
                <w:bCs/>
              </w:rPr>
              <w:t xml:space="preserve"> </w:t>
            </w:r>
            <w:r>
              <w:rPr>
                <w:bCs/>
              </w:rPr>
              <w:t>12</w:t>
            </w:r>
          </w:p>
        </w:tc>
      </w:tr>
      <w:tr w:rsidR="00FE6A5B" w:rsidRPr="00FF24D3" w14:paraId="73A3AD71" w14:textId="77777777" w:rsidTr="00FE6A5B">
        <w:trPr>
          <w:cantSplit/>
        </w:trPr>
        <w:tc>
          <w:tcPr>
            <w:tcW w:w="491" w:type="pct"/>
            <w:vMerge/>
          </w:tcPr>
          <w:p w14:paraId="15D3A6C4" w14:textId="77777777" w:rsidR="00FE6A5B" w:rsidRDefault="00FE6A5B" w:rsidP="00FE6A5B">
            <w:pPr>
              <w:pStyle w:val="RIVMStandaard"/>
            </w:pPr>
          </w:p>
        </w:tc>
        <w:tc>
          <w:tcPr>
            <w:tcW w:w="2549" w:type="pct"/>
            <w:vMerge/>
          </w:tcPr>
          <w:p w14:paraId="73B16AB7" w14:textId="77777777" w:rsidR="00FE6A5B" w:rsidRPr="00F409FA" w:rsidRDefault="00FE6A5B" w:rsidP="00FE6A5B">
            <w:pPr>
              <w:pStyle w:val="RIVMStandaard"/>
            </w:pPr>
          </w:p>
        </w:tc>
        <w:tc>
          <w:tcPr>
            <w:tcW w:w="1960" w:type="pct"/>
          </w:tcPr>
          <w:p w14:paraId="7857F38D" w14:textId="77777777" w:rsidR="00FE6A5B" w:rsidRPr="00FE6A5B" w:rsidRDefault="00FE6A5B" w:rsidP="00FE6A5B">
            <w:pPr>
              <w:pStyle w:val="RIVMStandaard"/>
              <w:rPr>
                <w:lang w:val="nl-NL"/>
              </w:rPr>
            </w:pPr>
            <w:r w:rsidRPr="00FE6A5B">
              <w:rPr>
                <w:lang w:val="nl-NL"/>
              </w:rPr>
              <w:t xml:space="preserve">Nee </w:t>
            </w:r>
            <w:r>
              <w:rPr>
                <w:rFonts w:ascii="Wingdings" w:eastAsia="Wingdings" w:hAnsi="Wingdings" w:cs="Wingdings"/>
              </w:rPr>
              <w:t>è</w:t>
            </w:r>
            <w:r w:rsidRPr="00FE6A5B">
              <w:rPr>
                <w:lang w:val="nl-NL"/>
              </w:rPr>
              <w:t xml:space="preserve"> </w:t>
            </w:r>
          </w:p>
          <w:p w14:paraId="612758D7" w14:textId="77777777" w:rsidR="00FE6A5B" w:rsidRPr="00FE6A5B" w:rsidRDefault="00FE6A5B" w:rsidP="00FE6A5B">
            <w:pPr>
              <w:pStyle w:val="RIVMStandaard"/>
              <w:rPr>
                <w:lang w:val="nl-NL"/>
              </w:rPr>
            </w:pPr>
            <w:r w:rsidRPr="00FE6A5B">
              <w:rPr>
                <w:lang w:val="nl-NL"/>
              </w:rPr>
              <w:t>i-JG-</w:t>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lang w:val="nl-NL"/>
              </w:rPr>
              <w:t xml:space="preserve"> =</w:t>
            </w:r>
          </w:p>
          <w:p w14:paraId="3D880A3F" w14:textId="77777777" w:rsidR="00FE6A5B" w:rsidRPr="00FE6A5B" w:rsidRDefault="00FE6A5B" w:rsidP="00FE6A5B">
            <w:pPr>
              <w:overflowPunct/>
              <w:spacing w:line="240" w:lineRule="auto"/>
              <w:textAlignment w:val="auto"/>
              <w:rPr>
                <w:vertAlign w:val="subscript"/>
                <w:lang w:val="nl-NL"/>
              </w:rPr>
            </w:pPr>
            <w:r w:rsidRPr="00FE6A5B">
              <w:rPr>
                <w:lang w:val="nl-NL"/>
              </w:rPr>
              <w:t>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vertAlign w:val="subscript"/>
                <w:lang w:val="nl-NL"/>
              </w:rPr>
              <w:noBreakHyphen/>
              <w:t>chronisch</w:t>
            </w:r>
          </w:p>
          <w:p w14:paraId="26FDDA12" w14:textId="77777777" w:rsidR="00FE6A5B" w:rsidRPr="00FE6A5B" w:rsidRDefault="00FE6A5B" w:rsidP="00FE6A5B">
            <w:pPr>
              <w:overflowPunct/>
              <w:spacing w:line="240" w:lineRule="auto"/>
              <w:textAlignment w:val="auto"/>
              <w:rPr>
                <w:bCs/>
                <w:lang w:val="nl-NL"/>
              </w:rPr>
            </w:pPr>
            <w:r w:rsidRPr="00F1573D">
              <w:rPr>
                <w:rFonts w:ascii="Wingdings" w:eastAsia="Wingdings" w:hAnsi="Wingdings" w:cs="Wingdings"/>
                <w:bCs/>
              </w:rPr>
              <w:t>è</w:t>
            </w:r>
            <w:r w:rsidRPr="00FE6A5B">
              <w:rPr>
                <w:bCs/>
                <w:lang w:val="nl-NL"/>
              </w:rPr>
              <w:t xml:space="preserve"> 12</w:t>
            </w:r>
          </w:p>
        </w:tc>
      </w:tr>
      <w:tr w:rsidR="00F1023B" w:rsidRPr="00C77AF9" w14:paraId="253DA180" w14:textId="77777777" w:rsidTr="00FE6A5B">
        <w:trPr>
          <w:cantSplit/>
        </w:trPr>
        <w:tc>
          <w:tcPr>
            <w:tcW w:w="491" w:type="pct"/>
          </w:tcPr>
          <w:p w14:paraId="6941BE23" w14:textId="77777777" w:rsidR="00F1023B" w:rsidRPr="00C77AF9" w:rsidRDefault="00F1023B" w:rsidP="00F1023B">
            <w:pPr>
              <w:pStyle w:val="RIVMStandaard"/>
            </w:pPr>
            <w:r>
              <w:t>12</w:t>
            </w:r>
          </w:p>
        </w:tc>
        <w:tc>
          <w:tcPr>
            <w:tcW w:w="2549" w:type="pct"/>
          </w:tcPr>
          <w:p w14:paraId="678883A0" w14:textId="3AD90CF7" w:rsidR="00F1023B" w:rsidRPr="00865A3D" w:rsidRDefault="00F1023B" w:rsidP="00F1023B">
            <w:pPr>
              <w:pStyle w:val="RIVMStandaard"/>
              <w:rPr>
                <w:lang w:val="nl-NL"/>
              </w:rPr>
            </w:pPr>
            <w:r w:rsidRPr="00865A3D">
              <w:rPr>
                <w:lang w:val="nl-NL"/>
              </w:rPr>
              <w:t>i-JG-</w:t>
            </w:r>
            <w:proofErr w:type="spellStart"/>
            <w:r w:rsidRPr="00865A3D">
              <w:rPr>
                <w:lang w:val="nl-NL"/>
              </w:rPr>
              <w:t>MKN</w:t>
            </w:r>
            <w:r w:rsidRPr="00865A3D">
              <w:rPr>
                <w:vertAlign w:val="subscript"/>
                <w:lang w:val="nl-NL"/>
              </w:rPr>
              <w:t>zoet</w:t>
            </w:r>
            <w:proofErr w:type="spellEnd"/>
            <w:r w:rsidRPr="00865A3D">
              <w:rPr>
                <w:vertAlign w:val="subscript"/>
                <w:lang w:val="nl-NL"/>
              </w:rPr>
              <w:t xml:space="preserve">, </w:t>
            </w:r>
            <w:proofErr w:type="spellStart"/>
            <w:r w:rsidRPr="00865A3D">
              <w:rPr>
                <w:vertAlign w:val="subscript"/>
                <w:lang w:val="nl-NL"/>
              </w:rPr>
              <w:t>eco</w:t>
            </w:r>
            <w:proofErr w:type="spellEnd"/>
            <w:r w:rsidRPr="00865A3D">
              <w:rPr>
                <w:lang w:val="nl-NL"/>
              </w:rPr>
              <w:t xml:space="preserve"> =</w:t>
            </w:r>
            <w:r w:rsidR="00274F5E" w:rsidRPr="00274F5E">
              <w:rPr>
                <w:highlight w:val="yellow"/>
                <w:lang w:val="nl-NL"/>
              </w:rPr>
              <w:t>xx</w:t>
            </w:r>
            <w:r w:rsidR="00274F5E">
              <w:rPr>
                <w:lang w:val="nl-NL"/>
              </w:rPr>
              <w:t xml:space="preserve"> </w:t>
            </w:r>
            <w:r w:rsidRPr="00865A3D">
              <w:rPr>
                <w:lang w:val="nl-NL"/>
              </w:rPr>
              <w:t>mg/L</w:t>
            </w:r>
          </w:p>
          <w:p w14:paraId="1A2828BF" w14:textId="68A6344A" w:rsidR="00F1023B" w:rsidRPr="00C77AF9" w:rsidRDefault="00F1023B" w:rsidP="00F1023B">
            <w:pPr>
              <w:pStyle w:val="RIVMStandaard"/>
            </w:pPr>
            <w:proofErr w:type="spellStart"/>
            <w:r>
              <w:t>i</w:t>
            </w:r>
            <w:proofErr w:type="spellEnd"/>
            <w:r>
              <w:noBreakHyphen/>
              <w:t>JG</w:t>
            </w:r>
            <w:r>
              <w:noBreakHyphen/>
            </w:r>
            <w:proofErr w:type="spellStart"/>
            <w:r>
              <w:t>MKN</w:t>
            </w:r>
            <w:r w:rsidRPr="00222EDF">
              <w:rPr>
                <w:vertAlign w:val="subscript"/>
              </w:rPr>
              <w:t>zo</w:t>
            </w:r>
            <w:r>
              <w:rPr>
                <w:vertAlign w:val="subscript"/>
              </w:rPr>
              <w:t>u</w:t>
            </w:r>
            <w:r w:rsidRPr="00222EDF">
              <w:rPr>
                <w:vertAlign w:val="subscript"/>
              </w:rPr>
              <w:t>t</w:t>
            </w:r>
            <w:proofErr w:type="spellEnd"/>
            <w:r w:rsidRPr="00222EDF">
              <w:rPr>
                <w:vertAlign w:val="subscript"/>
              </w:rPr>
              <w:t>, eco</w:t>
            </w:r>
            <w:r w:rsidRPr="00DA4EC4">
              <w:t xml:space="preserve"> </w:t>
            </w:r>
            <w:r>
              <w:t>=</w:t>
            </w:r>
            <w:r w:rsidR="00274F5E" w:rsidRPr="00274F5E">
              <w:rPr>
                <w:highlight w:val="yellow"/>
                <w:lang w:val="en-US"/>
              </w:rPr>
              <w:t xml:space="preserve"> xx</w:t>
            </w:r>
            <w:r w:rsidR="00274F5E" w:rsidRPr="00274F5E">
              <w:rPr>
                <w:lang w:val="en-US"/>
              </w:rPr>
              <w:t xml:space="preserve"> </w:t>
            </w:r>
            <w:r>
              <w:t>mg/L</w:t>
            </w:r>
          </w:p>
        </w:tc>
        <w:tc>
          <w:tcPr>
            <w:tcW w:w="1960" w:type="pct"/>
          </w:tcPr>
          <w:p w14:paraId="4022E896" w14:textId="77777777" w:rsidR="00F1023B" w:rsidRDefault="00F1023B" w:rsidP="00F1023B">
            <w:pPr>
              <w:overflowPunct/>
              <w:spacing w:line="240" w:lineRule="auto"/>
              <w:textAlignment w:val="auto"/>
            </w:pPr>
            <w:proofErr w:type="spellStart"/>
            <w:r>
              <w:t>i</w:t>
            </w:r>
            <w:proofErr w:type="spellEnd"/>
            <w:r>
              <w:noBreakHyphen/>
              <w:t>JG</w:t>
            </w:r>
            <w:r>
              <w:noBreakHyphen/>
            </w:r>
            <w:proofErr w:type="spellStart"/>
            <w:r>
              <w:t>MKN</w:t>
            </w:r>
            <w:r w:rsidRPr="00222EDF">
              <w:rPr>
                <w:vertAlign w:val="subscript"/>
              </w:rPr>
              <w:t>zo</w:t>
            </w:r>
            <w:r>
              <w:rPr>
                <w:vertAlign w:val="subscript"/>
              </w:rPr>
              <w:t>u</w:t>
            </w:r>
            <w:r w:rsidRPr="00222EDF">
              <w:rPr>
                <w:vertAlign w:val="subscript"/>
              </w:rPr>
              <w:t>t</w:t>
            </w:r>
            <w:proofErr w:type="spellEnd"/>
            <w:r w:rsidRPr="00222EDF">
              <w:rPr>
                <w:vertAlign w:val="subscript"/>
              </w:rPr>
              <w:t>, eco</w:t>
            </w:r>
            <w:r>
              <w:rPr>
                <w:vertAlign w:val="subscript"/>
              </w:rPr>
              <w:t xml:space="preserve"> </w:t>
            </w:r>
            <w:r>
              <w:t xml:space="preserve">= </w:t>
            </w:r>
          </w:p>
          <w:p w14:paraId="16419F42" w14:textId="444AE982" w:rsidR="00F1023B" w:rsidRDefault="00F1023B" w:rsidP="00F1023B">
            <w:pPr>
              <w:overflowPunct/>
              <w:spacing w:line="240" w:lineRule="auto"/>
              <w:textAlignment w:val="auto"/>
            </w:pPr>
            <w:proofErr w:type="spellStart"/>
            <w:r>
              <w:t>i</w:t>
            </w:r>
            <w:proofErr w:type="spellEnd"/>
            <w:r>
              <w:noBreakHyphen/>
              <w:t>JG</w:t>
            </w:r>
            <w:r>
              <w:noBreakHyphen/>
            </w:r>
            <w:proofErr w:type="spellStart"/>
            <w:r>
              <w:t>MKN</w:t>
            </w:r>
            <w:r w:rsidRPr="00222EDF">
              <w:rPr>
                <w:vertAlign w:val="subscript"/>
              </w:rPr>
              <w:t>zo</w:t>
            </w:r>
            <w:r>
              <w:rPr>
                <w:vertAlign w:val="subscript"/>
              </w:rPr>
              <w:t>u</w:t>
            </w:r>
            <w:r w:rsidRPr="00222EDF">
              <w:rPr>
                <w:vertAlign w:val="subscript"/>
              </w:rPr>
              <w:t>t</w:t>
            </w:r>
            <w:proofErr w:type="spellEnd"/>
            <w:r w:rsidRPr="00222EDF">
              <w:rPr>
                <w:vertAlign w:val="subscript"/>
              </w:rPr>
              <w:t>, eco</w:t>
            </w:r>
            <w:r w:rsidR="00085D65">
              <w:rPr>
                <w:vertAlign w:val="subscript"/>
              </w:rPr>
              <w:t xml:space="preserve"> </w:t>
            </w:r>
            <w:r w:rsidR="00F24FC9">
              <w:rPr>
                <w:vertAlign w:val="subscript"/>
              </w:rPr>
              <w:t xml:space="preserve"> </w:t>
            </w:r>
            <w:r w:rsidRPr="00865A3D">
              <w:t>/</w:t>
            </w:r>
            <w:r w:rsidR="00F24FC9">
              <w:t xml:space="preserve"> </w:t>
            </w:r>
            <w:r w:rsidRPr="00865A3D">
              <w:t>1</w:t>
            </w:r>
            <w:r>
              <w:t>0</w:t>
            </w:r>
          </w:p>
          <w:p w14:paraId="11AFEDAC" w14:textId="6E875581" w:rsidR="00F1023B" w:rsidRPr="00C77AF9" w:rsidRDefault="00F1023B" w:rsidP="00F1023B">
            <w:pPr>
              <w:overflowPunct/>
              <w:spacing w:line="240" w:lineRule="auto"/>
              <w:textAlignment w:val="auto"/>
              <w:rPr>
                <w:bCs/>
              </w:rPr>
            </w:pPr>
            <w:r>
              <w:rPr>
                <w:rFonts w:ascii="Wingdings" w:eastAsia="Wingdings" w:hAnsi="Wingdings" w:cs="Wingdings"/>
              </w:rPr>
              <w:t>è</w:t>
            </w:r>
            <w:r>
              <w:t xml:space="preserve"> 13</w:t>
            </w:r>
          </w:p>
        </w:tc>
      </w:tr>
      <w:tr w:rsidR="00F1023B" w:rsidRPr="00FF24D3" w14:paraId="3D5D791F" w14:textId="77777777" w:rsidTr="00FE6A5B">
        <w:trPr>
          <w:cantSplit/>
        </w:trPr>
        <w:tc>
          <w:tcPr>
            <w:tcW w:w="491" w:type="pct"/>
          </w:tcPr>
          <w:p w14:paraId="48695FF3" w14:textId="77777777" w:rsidR="00F1023B" w:rsidRPr="00C77AF9" w:rsidRDefault="00F1023B" w:rsidP="00F1023B">
            <w:pPr>
              <w:pStyle w:val="RIVMStandaard"/>
            </w:pPr>
            <w:r>
              <w:t>13</w:t>
            </w:r>
          </w:p>
        </w:tc>
        <w:tc>
          <w:tcPr>
            <w:tcW w:w="4509" w:type="pct"/>
            <w:gridSpan w:val="2"/>
          </w:tcPr>
          <w:p w14:paraId="0D92CCD0" w14:textId="77777777" w:rsidR="00F1023B" w:rsidRPr="00FE6A5B" w:rsidRDefault="00F1023B" w:rsidP="00F1023B">
            <w:pPr>
              <w:pStyle w:val="RIVMStandaard"/>
              <w:rPr>
                <w:lang w:val="nl-NL"/>
              </w:rPr>
            </w:pPr>
            <w:r w:rsidRPr="00FE6A5B">
              <w:rPr>
                <w:lang w:val="nl-NL"/>
              </w:rPr>
              <w:t>Gebruik i-JG-</w:t>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lang w:val="nl-NL"/>
              </w:rPr>
              <w:t xml:space="preserve"> voor de selectie van de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zoet</w:t>
            </w:r>
            <w:proofErr w:type="spellEnd"/>
          </w:p>
          <w:p w14:paraId="53C811BE" w14:textId="77777777" w:rsidR="00F1023B" w:rsidRPr="00FE6A5B" w:rsidRDefault="00F1023B" w:rsidP="00F1023B">
            <w:pPr>
              <w:pStyle w:val="RIVMStandaard"/>
              <w:rPr>
                <w:lang w:val="nl-NL"/>
              </w:rPr>
            </w:pPr>
            <w:r w:rsidRPr="00FE6A5B">
              <w:rPr>
                <w:lang w:val="nl-NL"/>
              </w:rPr>
              <w:t>Gebruik i-JG-</w:t>
            </w:r>
            <w:proofErr w:type="spellStart"/>
            <w:r w:rsidRPr="00FE6A5B">
              <w:rPr>
                <w:lang w:val="nl-NL"/>
              </w:rPr>
              <w:t>MKN</w:t>
            </w:r>
            <w:r w:rsidRPr="00FE6A5B">
              <w:rPr>
                <w:vertAlign w:val="subscript"/>
                <w:lang w:val="nl-NL"/>
              </w:rPr>
              <w:t>zout</w:t>
            </w:r>
            <w:proofErr w:type="spellEnd"/>
            <w:r w:rsidRPr="00FE6A5B">
              <w:rPr>
                <w:vertAlign w:val="subscript"/>
                <w:lang w:val="nl-NL"/>
              </w:rPr>
              <w:t>, </w:t>
            </w:r>
            <w:proofErr w:type="spellStart"/>
            <w:r w:rsidRPr="00FE6A5B">
              <w:rPr>
                <w:vertAlign w:val="subscript"/>
                <w:lang w:val="nl-NL"/>
              </w:rPr>
              <w:t>eco</w:t>
            </w:r>
            <w:proofErr w:type="spellEnd"/>
            <w:r w:rsidRPr="00FE6A5B">
              <w:rPr>
                <w:lang w:val="nl-NL"/>
              </w:rPr>
              <w:t xml:space="preserve"> voor de selectie van de i</w:t>
            </w:r>
            <w:r w:rsidRPr="00FE6A5B">
              <w:rPr>
                <w:lang w:val="nl-NL"/>
              </w:rPr>
              <w:noBreakHyphen/>
              <w:t>JG</w:t>
            </w:r>
            <w:r w:rsidRPr="00FE6A5B">
              <w:rPr>
                <w:lang w:val="nl-NL"/>
              </w:rPr>
              <w:noBreakHyphen/>
            </w:r>
            <w:proofErr w:type="spellStart"/>
            <w:r w:rsidRPr="00FE6A5B">
              <w:rPr>
                <w:lang w:val="nl-NL"/>
              </w:rPr>
              <w:t>MKN</w:t>
            </w:r>
            <w:r w:rsidRPr="00FE6A5B">
              <w:rPr>
                <w:vertAlign w:val="subscript"/>
                <w:lang w:val="nl-NL"/>
              </w:rPr>
              <w:t>zout</w:t>
            </w:r>
            <w:proofErr w:type="spellEnd"/>
          </w:p>
        </w:tc>
      </w:tr>
    </w:tbl>
    <w:bookmarkEnd w:id="27"/>
    <w:p w14:paraId="45FC5E99" w14:textId="77777777" w:rsidR="00FE6A5B" w:rsidRPr="00FE6A5B" w:rsidRDefault="00FE6A5B" w:rsidP="00FE6A5B">
      <w:pPr>
        <w:pStyle w:val="RIVMStandaard"/>
        <w:spacing w:line="240" w:lineRule="auto"/>
        <w:ind w:left="426" w:hanging="426"/>
        <w:rPr>
          <w:sz w:val="18"/>
          <w:lang w:val="nl-NL"/>
        </w:rPr>
      </w:pPr>
      <w:r w:rsidRPr="00FE6A5B">
        <w:rPr>
          <w:sz w:val="18"/>
          <w:lang w:val="nl-NL"/>
        </w:rPr>
        <w:t>a:</w:t>
      </w:r>
      <w:r w:rsidRPr="00FE6A5B">
        <w:rPr>
          <w:sz w:val="18"/>
          <w:lang w:val="nl-NL"/>
        </w:rPr>
        <w:tab/>
        <w:t xml:space="preserve">Als de </w:t>
      </w:r>
      <w:proofErr w:type="spellStart"/>
      <w:r w:rsidRPr="00FE6A5B">
        <w:rPr>
          <w:sz w:val="18"/>
          <w:lang w:val="nl-NL"/>
        </w:rPr>
        <w:t>NOEC</w:t>
      </w:r>
      <w:r w:rsidRPr="00FE6A5B">
        <w:rPr>
          <w:sz w:val="18"/>
          <w:vertAlign w:val="subscript"/>
          <w:lang w:val="nl-NL"/>
        </w:rPr>
        <w:t>min</w:t>
      </w:r>
      <w:proofErr w:type="spellEnd"/>
      <w:r w:rsidRPr="00FE6A5B">
        <w:rPr>
          <w:sz w:val="18"/>
          <w:lang w:val="nl-NL"/>
        </w:rPr>
        <w:t xml:space="preserve"> of L(E)</w:t>
      </w:r>
      <w:r w:rsidRPr="00FE6A5B">
        <w:rPr>
          <w:sz w:val="18"/>
          <w:vertAlign w:val="subscript"/>
          <w:lang w:val="nl-NL"/>
        </w:rPr>
        <w:t>10</w:t>
      </w:r>
      <w:r w:rsidRPr="00FE6A5B">
        <w:rPr>
          <w:sz w:val="18"/>
          <w:lang w:val="nl-NL"/>
        </w:rPr>
        <w:t xml:space="preserve"> hoger is dan de L(E)</w:t>
      </w:r>
      <w:r w:rsidRPr="00FE6A5B">
        <w:rPr>
          <w:sz w:val="18"/>
          <w:vertAlign w:val="subscript"/>
          <w:lang w:val="nl-NL"/>
        </w:rPr>
        <w:t>50,min</w:t>
      </w:r>
      <w:r w:rsidRPr="00FE6A5B">
        <w:rPr>
          <w:sz w:val="18"/>
          <w:lang w:val="nl-NL"/>
        </w:rPr>
        <w:t xml:space="preserve">, raadpleeg dan de </w:t>
      </w:r>
      <w:proofErr w:type="spellStart"/>
      <w:r w:rsidRPr="00FE6A5B">
        <w:rPr>
          <w:sz w:val="18"/>
          <w:lang w:val="nl-NL"/>
        </w:rPr>
        <w:t>guidance</w:t>
      </w:r>
      <w:proofErr w:type="spellEnd"/>
      <w:r w:rsidRPr="00FE6A5B">
        <w:rPr>
          <w:sz w:val="18"/>
          <w:lang w:val="nl-NL"/>
        </w:rPr>
        <w:t xml:space="preserve"> voor gedegen normen om een gemotiveerde keuze te maken voor de uiteindelijke AF.</w:t>
      </w:r>
    </w:p>
    <w:p w14:paraId="65BEAFB4" w14:textId="5F676A33" w:rsidR="00F1023B" w:rsidRDefault="00F1023B" w:rsidP="00B80482">
      <w:pPr>
        <w:pStyle w:val="RIVMStandaard"/>
        <w:rPr>
          <w:lang w:val="nl-NL"/>
        </w:rPr>
      </w:pPr>
    </w:p>
    <w:p w14:paraId="1D621041" w14:textId="77777777" w:rsidR="00F1023B" w:rsidRDefault="00F1023B" w:rsidP="00B80482">
      <w:pPr>
        <w:pStyle w:val="RIVMStandaard"/>
        <w:rPr>
          <w:lang w:val="nl-NL"/>
        </w:rPr>
      </w:pPr>
    </w:p>
    <w:p w14:paraId="4B2B11EF" w14:textId="77777777" w:rsidR="00FE6A5B" w:rsidRPr="00FE6A5B" w:rsidRDefault="00FE6A5B" w:rsidP="00FE6A5B">
      <w:pPr>
        <w:pStyle w:val="RIVMStandaard"/>
        <w:rPr>
          <w:lang w:val="nl-NL"/>
        </w:rPr>
      </w:pPr>
      <w:r w:rsidRPr="00FE6A5B">
        <w:rPr>
          <w:lang w:val="nl-NL"/>
        </w:rPr>
        <w:t>selectie i-JG-</w:t>
      </w:r>
      <w:proofErr w:type="spellStart"/>
      <w:r w:rsidRPr="00FE6A5B">
        <w:rPr>
          <w:lang w:val="nl-NL"/>
        </w:rPr>
        <w:t>MKN</w:t>
      </w:r>
      <w:r w:rsidRPr="00FE6A5B">
        <w:rPr>
          <w:vertAlign w:val="subscript"/>
          <w:lang w:val="nl-NL"/>
        </w:rPr>
        <w:t>zoet</w:t>
      </w:r>
      <w:proofErr w:type="spellEnd"/>
      <w:r w:rsidRPr="00FE6A5B">
        <w:rPr>
          <w:lang w:val="nl-NL"/>
        </w:rPr>
        <w:t xml:space="preserve"> en i-JG-</w:t>
      </w:r>
      <w:proofErr w:type="spellStart"/>
      <w:r w:rsidRPr="00FE6A5B">
        <w:rPr>
          <w:lang w:val="nl-NL"/>
        </w:rPr>
        <w:t>MKN</w:t>
      </w:r>
      <w:r w:rsidRPr="00FE6A5B">
        <w:rPr>
          <w:vertAlign w:val="subscript"/>
          <w:lang w:val="nl-NL"/>
        </w:rPr>
        <w:t>zout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6"/>
        <w:gridCol w:w="2815"/>
      </w:tblGrid>
      <w:tr w:rsidR="00FE6A5B" w:rsidRPr="00C77AF9" w14:paraId="0F4C5A0B" w14:textId="77777777" w:rsidTr="00FE6A5B">
        <w:tc>
          <w:tcPr>
            <w:tcW w:w="3088" w:type="pct"/>
          </w:tcPr>
          <w:p w14:paraId="4E5BD890" w14:textId="77777777" w:rsidR="00FE6A5B" w:rsidRPr="00FE6A5B" w:rsidRDefault="00FE6A5B" w:rsidP="00FE6A5B">
            <w:pPr>
              <w:pStyle w:val="RIVMStandaard"/>
              <w:rPr>
                <w:b/>
                <w:bCs/>
                <w:lang w:val="nl-NL"/>
              </w:rPr>
            </w:pPr>
          </w:p>
        </w:tc>
        <w:tc>
          <w:tcPr>
            <w:tcW w:w="1912" w:type="pct"/>
          </w:tcPr>
          <w:p w14:paraId="348FE4E1" w14:textId="77777777" w:rsidR="00FE6A5B" w:rsidRPr="00C77AF9" w:rsidRDefault="00FE6A5B" w:rsidP="00FE6A5B">
            <w:pPr>
              <w:pStyle w:val="RIVMStandaard"/>
              <w:rPr>
                <w:b/>
                <w:bCs/>
              </w:rPr>
            </w:pPr>
            <w:proofErr w:type="spellStart"/>
            <w:r w:rsidRPr="00C77AF9">
              <w:rPr>
                <w:b/>
                <w:bCs/>
              </w:rPr>
              <w:t>Opmerking</w:t>
            </w:r>
            <w:proofErr w:type="spellEnd"/>
          </w:p>
        </w:tc>
      </w:tr>
      <w:tr w:rsidR="002D0426" w:rsidRPr="00FF24D3" w14:paraId="7F1A9856" w14:textId="77777777" w:rsidTr="00FE6A5B">
        <w:tc>
          <w:tcPr>
            <w:tcW w:w="3088" w:type="pct"/>
          </w:tcPr>
          <w:p w14:paraId="7F27045A" w14:textId="11DB1F28" w:rsidR="002D0426" w:rsidRPr="00FE6A5B" w:rsidRDefault="002D0426" w:rsidP="00FE6A5B">
            <w:pPr>
              <w:pStyle w:val="RIVMStandaard"/>
              <w:rPr>
                <w:lang w:val="nl-NL"/>
              </w:rPr>
            </w:pPr>
            <w:r w:rsidRPr="00FE6A5B">
              <w:rPr>
                <w:lang w:val="nl-NL"/>
              </w:rPr>
              <w:t>i-JG-</w:t>
            </w:r>
            <w:proofErr w:type="spellStart"/>
            <w:r w:rsidRPr="00FE6A5B">
              <w:rPr>
                <w:lang w:val="nl-NL"/>
              </w:rPr>
              <w:t>MKN</w:t>
            </w:r>
            <w:r w:rsidRPr="00FE6A5B">
              <w:rPr>
                <w:vertAlign w:val="subscript"/>
                <w:lang w:val="nl-NL"/>
              </w:rPr>
              <w:t>water</w:t>
            </w:r>
            <w:proofErr w:type="spellEnd"/>
            <w:r w:rsidRPr="00FE6A5B">
              <w:rPr>
                <w:vertAlign w:val="subscript"/>
                <w:lang w:val="nl-NL"/>
              </w:rPr>
              <w:t>, voedselketen</w:t>
            </w:r>
            <w:r w:rsidRPr="00FE6A5B">
              <w:rPr>
                <w:lang w:val="nl-NL"/>
              </w:rPr>
              <w:t xml:space="preserve"> = </w:t>
            </w:r>
            <w:r w:rsidR="004572F9" w:rsidRPr="004572F9">
              <w:rPr>
                <w:highlight w:val="yellow"/>
                <w:lang w:val="nl-NL"/>
              </w:rPr>
              <w:t>xx</w:t>
            </w:r>
            <w:r w:rsidR="004572F9">
              <w:rPr>
                <w:lang w:val="nl-NL"/>
              </w:rPr>
              <w:t xml:space="preserve"> </w:t>
            </w:r>
            <w:r w:rsidRPr="00FE6A5B">
              <w:rPr>
                <w:lang w:val="nl-NL"/>
              </w:rPr>
              <w:t>mg/L</w:t>
            </w:r>
          </w:p>
        </w:tc>
        <w:tc>
          <w:tcPr>
            <w:tcW w:w="1912" w:type="pct"/>
            <w:vMerge w:val="restart"/>
          </w:tcPr>
          <w:p w14:paraId="16DEDEEB" w14:textId="1D671478" w:rsidR="002D0426" w:rsidRPr="00FE6A5B" w:rsidRDefault="002D0426" w:rsidP="00FE6A5B">
            <w:pPr>
              <w:pStyle w:val="RIVMStandaard"/>
              <w:rPr>
                <w:lang w:val="nl-NL"/>
              </w:rPr>
            </w:pPr>
            <w:r w:rsidRPr="00FE6A5B">
              <w:rPr>
                <w:lang w:val="nl-NL"/>
              </w:rPr>
              <w:t>De laagste bepaalt de i</w:t>
            </w:r>
            <w:r w:rsidRPr="00FE6A5B">
              <w:rPr>
                <w:lang w:val="nl-NL"/>
              </w:rPr>
              <w:noBreakHyphen/>
              <w:t>JG-</w:t>
            </w:r>
            <w:proofErr w:type="spellStart"/>
            <w:r w:rsidRPr="00FE6A5B">
              <w:rPr>
                <w:lang w:val="nl-NL"/>
              </w:rPr>
              <w:t>MKN</w:t>
            </w:r>
            <w:r w:rsidRPr="00FE6A5B">
              <w:rPr>
                <w:vertAlign w:val="subscript"/>
                <w:lang w:val="nl-NL"/>
              </w:rPr>
              <w:t>zoet</w:t>
            </w:r>
            <w:proofErr w:type="spellEnd"/>
          </w:p>
        </w:tc>
      </w:tr>
      <w:tr w:rsidR="002D0426" w:rsidRPr="00FF24D3" w14:paraId="6B8BABDB" w14:textId="77777777" w:rsidTr="00FE6A5B">
        <w:tc>
          <w:tcPr>
            <w:tcW w:w="3088" w:type="pct"/>
          </w:tcPr>
          <w:p w14:paraId="3A531992" w14:textId="1FDDC03A" w:rsidR="002D0426" w:rsidRPr="00FE6A5B" w:rsidRDefault="002D0426" w:rsidP="00FE6A5B">
            <w:pPr>
              <w:pStyle w:val="RIVMStandaard"/>
              <w:rPr>
                <w:lang w:val="nl-NL"/>
              </w:rPr>
            </w:pPr>
            <w:r w:rsidRPr="00FE6A5B">
              <w:rPr>
                <w:lang w:val="nl-NL"/>
              </w:rPr>
              <w:t>i-JG-</w:t>
            </w:r>
            <w:proofErr w:type="spellStart"/>
            <w:r w:rsidRPr="00FE6A5B">
              <w:rPr>
                <w:lang w:val="nl-NL"/>
              </w:rPr>
              <w:t>MKN</w:t>
            </w:r>
            <w:r w:rsidRPr="00FE6A5B">
              <w:rPr>
                <w:vertAlign w:val="subscript"/>
                <w:lang w:val="nl-NL"/>
              </w:rPr>
              <w:t>zoet</w:t>
            </w:r>
            <w:proofErr w:type="spellEnd"/>
            <w:r w:rsidRPr="00FE6A5B">
              <w:rPr>
                <w:vertAlign w:val="subscript"/>
                <w:lang w:val="nl-NL"/>
              </w:rPr>
              <w:t xml:space="preserve">, </w:t>
            </w:r>
            <w:proofErr w:type="spellStart"/>
            <w:r w:rsidRPr="00FE6A5B">
              <w:rPr>
                <w:vertAlign w:val="subscript"/>
                <w:lang w:val="nl-NL"/>
              </w:rPr>
              <w:t>eco</w:t>
            </w:r>
            <w:proofErr w:type="spellEnd"/>
            <w:r w:rsidRPr="00FE6A5B">
              <w:rPr>
                <w:lang w:val="nl-NL"/>
              </w:rPr>
              <w:t> = </w:t>
            </w:r>
            <w:r w:rsidR="004572F9" w:rsidRPr="004572F9">
              <w:rPr>
                <w:highlight w:val="yellow"/>
                <w:lang w:val="nl-NL"/>
              </w:rPr>
              <w:t>xx</w:t>
            </w:r>
            <w:r w:rsidR="004572F9">
              <w:rPr>
                <w:lang w:val="nl-NL"/>
              </w:rPr>
              <w:t xml:space="preserve"> </w:t>
            </w:r>
            <w:r w:rsidRPr="00FE6A5B">
              <w:rPr>
                <w:lang w:val="nl-NL"/>
              </w:rPr>
              <w:t>mg/L</w:t>
            </w:r>
          </w:p>
        </w:tc>
        <w:tc>
          <w:tcPr>
            <w:tcW w:w="1912" w:type="pct"/>
            <w:vMerge/>
          </w:tcPr>
          <w:p w14:paraId="2108D979" w14:textId="77777777" w:rsidR="002D0426" w:rsidRPr="00FE6A5B" w:rsidRDefault="002D0426" w:rsidP="00FE6A5B">
            <w:pPr>
              <w:pStyle w:val="RIVMStandaard"/>
              <w:rPr>
                <w:lang w:val="nl-NL"/>
              </w:rPr>
            </w:pPr>
          </w:p>
        </w:tc>
      </w:tr>
      <w:tr w:rsidR="002D0426" w:rsidRPr="00A230EE" w14:paraId="79381B7D" w14:textId="77777777" w:rsidTr="00FE6A5B">
        <w:tc>
          <w:tcPr>
            <w:tcW w:w="3088" w:type="pct"/>
          </w:tcPr>
          <w:p w14:paraId="684CD389" w14:textId="01920BA9" w:rsidR="002D0426" w:rsidRPr="003E60B5" w:rsidRDefault="002D0426" w:rsidP="00FE6A5B">
            <w:pPr>
              <w:pStyle w:val="RIVMStandaard"/>
              <w:rPr>
                <w:b/>
                <w:bCs/>
                <w:lang w:val="en-US"/>
              </w:rPr>
            </w:pPr>
            <w:r w:rsidRPr="00C77AF9">
              <w:rPr>
                <w:lang w:val="it-IT"/>
              </w:rPr>
              <w:t>i</w:t>
            </w:r>
            <w:r w:rsidRPr="00C77AF9">
              <w:rPr>
                <w:lang w:val="it-IT"/>
              </w:rPr>
              <w:noBreakHyphen/>
              <w:t> JG</w:t>
            </w:r>
            <w:r w:rsidRPr="00C77AF9">
              <w:rPr>
                <w:lang w:val="it-IT"/>
              </w:rPr>
              <w:noBreakHyphen/>
              <w:t>MKN</w:t>
            </w:r>
            <w:r w:rsidRPr="00C77AF9">
              <w:rPr>
                <w:vertAlign w:val="subscript"/>
                <w:lang w:val="it-IT"/>
              </w:rPr>
              <w:t>zout, eco</w:t>
            </w:r>
            <w:r w:rsidRPr="00C77AF9">
              <w:rPr>
                <w:lang w:val="it-IT"/>
              </w:rPr>
              <w:t> =</w:t>
            </w:r>
            <w:r w:rsidR="004572F9" w:rsidRPr="004572F9">
              <w:rPr>
                <w:highlight w:val="yellow"/>
                <w:lang w:val="en-US"/>
              </w:rPr>
              <w:t xml:space="preserve"> xx</w:t>
            </w:r>
            <w:r w:rsidR="004572F9" w:rsidRPr="004572F9">
              <w:rPr>
                <w:lang w:val="en-US"/>
              </w:rPr>
              <w:t xml:space="preserve"> </w:t>
            </w:r>
            <w:r w:rsidRPr="00C77AF9">
              <w:rPr>
                <w:lang w:val="it-IT"/>
              </w:rPr>
              <w:t>mg/L</w:t>
            </w:r>
          </w:p>
        </w:tc>
        <w:tc>
          <w:tcPr>
            <w:tcW w:w="1912" w:type="pct"/>
            <w:vMerge/>
          </w:tcPr>
          <w:p w14:paraId="665C2D06" w14:textId="77777777" w:rsidR="002D0426" w:rsidRPr="003E60B5" w:rsidRDefault="002D0426" w:rsidP="00FE6A5B">
            <w:pPr>
              <w:pStyle w:val="RIVMStandaard"/>
              <w:rPr>
                <w:lang w:val="en-US"/>
              </w:rPr>
            </w:pPr>
          </w:p>
        </w:tc>
      </w:tr>
      <w:tr w:rsidR="00FE6A5B" w:rsidRPr="009F7236" w14:paraId="4FC9D756" w14:textId="77777777" w:rsidTr="00FE6A5B">
        <w:tc>
          <w:tcPr>
            <w:tcW w:w="3088" w:type="pct"/>
            <w:shd w:val="clear" w:color="auto" w:fill="D9D9D9" w:themeFill="background1" w:themeFillShade="D9"/>
          </w:tcPr>
          <w:p w14:paraId="78838238" w14:textId="60920356" w:rsidR="00FE6A5B" w:rsidRPr="00C77AF9" w:rsidRDefault="00FE6A5B" w:rsidP="00FE6A5B">
            <w:pPr>
              <w:pStyle w:val="RIVMStandaard"/>
            </w:pPr>
            <w:proofErr w:type="spellStart"/>
            <w:r w:rsidRPr="00C77AF9">
              <w:rPr>
                <w:b/>
                <w:bCs/>
              </w:rPr>
              <w:t>i</w:t>
            </w:r>
            <w:proofErr w:type="spellEnd"/>
            <w:r w:rsidRPr="00C77AF9">
              <w:rPr>
                <w:b/>
                <w:bCs/>
              </w:rPr>
              <w:t>-JG-</w:t>
            </w:r>
            <w:proofErr w:type="spellStart"/>
            <w:r w:rsidRPr="00C77AF9">
              <w:rPr>
                <w:b/>
                <w:bCs/>
              </w:rPr>
              <w:t>MKN</w:t>
            </w:r>
            <w:r w:rsidRPr="00C77AF9">
              <w:rPr>
                <w:b/>
                <w:bCs/>
                <w:vertAlign w:val="subscript"/>
              </w:rPr>
              <w:t>zoet</w:t>
            </w:r>
            <w:proofErr w:type="spellEnd"/>
            <w:r w:rsidRPr="00C77AF9">
              <w:rPr>
                <w:b/>
                <w:bCs/>
              </w:rPr>
              <w:t> </w:t>
            </w:r>
            <w:r w:rsidRPr="00C77AF9">
              <w:rPr>
                <w:b/>
              </w:rPr>
              <w:t>= </w:t>
            </w:r>
            <w:r w:rsidR="004572F9" w:rsidRPr="004572F9">
              <w:rPr>
                <w:b/>
                <w:bCs/>
                <w:highlight w:val="yellow"/>
                <w:lang w:val="nl-NL"/>
              </w:rPr>
              <w:t>xx</w:t>
            </w:r>
            <w:r w:rsidR="004572F9">
              <w:rPr>
                <w:lang w:val="nl-NL"/>
              </w:rPr>
              <w:t xml:space="preserve"> </w:t>
            </w:r>
            <w:r w:rsidRPr="00C77AF9">
              <w:rPr>
                <w:b/>
              </w:rPr>
              <w:t>mg/L</w:t>
            </w:r>
          </w:p>
        </w:tc>
        <w:tc>
          <w:tcPr>
            <w:tcW w:w="1912" w:type="pct"/>
            <w:vMerge w:val="restart"/>
          </w:tcPr>
          <w:p w14:paraId="68278944" w14:textId="01A4769D" w:rsidR="00FE6A5B" w:rsidRPr="00FE6A5B" w:rsidRDefault="00FE6A5B" w:rsidP="00FE6A5B">
            <w:pPr>
              <w:pStyle w:val="RIVMStandaard"/>
              <w:rPr>
                <w:lang w:val="nl-NL"/>
              </w:rPr>
            </w:pPr>
          </w:p>
        </w:tc>
      </w:tr>
      <w:tr w:rsidR="00FE6A5B" w:rsidRPr="00A230EE" w14:paraId="79D47666" w14:textId="77777777" w:rsidTr="00FE6A5B">
        <w:tc>
          <w:tcPr>
            <w:tcW w:w="3088" w:type="pct"/>
            <w:shd w:val="clear" w:color="auto" w:fill="D9D9D9" w:themeFill="background1" w:themeFillShade="D9"/>
          </w:tcPr>
          <w:p w14:paraId="0D56CBB9" w14:textId="254F6D64" w:rsidR="00FE6A5B" w:rsidRPr="00001450" w:rsidRDefault="00FE6A5B" w:rsidP="00FE6A5B">
            <w:pPr>
              <w:pStyle w:val="RIVMStandaard"/>
              <w:rPr>
                <w:lang w:val="en-US"/>
              </w:rPr>
            </w:pPr>
            <w:proofErr w:type="spellStart"/>
            <w:r w:rsidRPr="00001450">
              <w:rPr>
                <w:b/>
                <w:bCs/>
                <w:lang w:val="en-US"/>
              </w:rPr>
              <w:t>i</w:t>
            </w:r>
            <w:proofErr w:type="spellEnd"/>
            <w:r w:rsidRPr="00001450">
              <w:rPr>
                <w:b/>
                <w:bCs/>
                <w:lang w:val="en-US"/>
              </w:rPr>
              <w:t>-JG-</w:t>
            </w:r>
            <w:proofErr w:type="spellStart"/>
            <w:r w:rsidRPr="00001450">
              <w:rPr>
                <w:b/>
                <w:bCs/>
                <w:lang w:val="en-US"/>
              </w:rPr>
              <w:t>MKN</w:t>
            </w:r>
            <w:r w:rsidRPr="00001450">
              <w:rPr>
                <w:b/>
                <w:bCs/>
                <w:vertAlign w:val="subscript"/>
                <w:lang w:val="en-US"/>
              </w:rPr>
              <w:t>zout</w:t>
            </w:r>
            <w:proofErr w:type="spellEnd"/>
            <w:r w:rsidRPr="00001450">
              <w:rPr>
                <w:b/>
                <w:bCs/>
                <w:lang w:val="en-US"/>
              </w:rPr>
              <w:t> = </w:t>
            </w:r>
            <w:r w:rsidR="004572F9" w:rsidRPr="004572F9">
              <w:rPr>
                <w:b/>
                <w:bCs/>
                <w:highlight w:val="yellow"/>
                <w:lang w:val="en-US"/>
              </w:rPr>
              <w:t>xx</w:t>
            </w:r>
            <w:r w:rsidR="004572F9" w:rsidRPr="004572F9">
              <w:rPr>
                <w:lang w:val="en-US"/>
              </w:rPr>
              <w:t xml:space="preserve"> </w:t>
            </w:r>
            <w:r w:rsidRPr="00001450">
              <w:rPr>
                <w:b/>
                <w:bCs/>
                <w:lang w:val="en-US"/>
              </w:rPr>
              <w:t>mg/L</w:t>
            </w:r>
          </w:p>
        </w:tc>
        <w:tc>
          <w:tcPr>
            <w:tcW w:w="1912" w:type="pct"/>
            <w:vMerge/>
          </w:tcPr>
          <w:p w14:paraId="55D224A3" w14:textId="77777777" w:rsidR="00FE6A5B" w:rsidRPr="003E60B5" w:rsidRDefault="00FE6A5B" w:rsidP="00FE6A5B">
            <w:pPr>
              <w:pStyle w:val="RIVMStandaard"/>
              <w:rPr>
                <w:lang w:val="en-US"/>
              </w:rPr>
            </w:pPr>
          </w:p>
        </w:tc>
      </w:tr>
    </w:tbl>
    <w:p w14:paraId="66CF2A8D" w14:textId="77777777" w:rsidR="00FE6A5B" w:rsidRPr="00C77AF9" w:rsidRDefault="00FE6A5B" w:rsidP="00FE6A5B">
      <w:pPr>
        <w:spacing w:line="240" w:lineRule="auto"/>
        <w:rPr>
          <w:lang w:val="en-US"/>
        </w:rPr>
      </w:pPr>
    </w:p>
    <w:p w14:paraId="34A05B09" w14:textId="77777777" w:rsidR="00FE6A5B" w:rsidRPr="00C77AF9" w:rsidRDefault="00FE6A5B" w:rsidP="00FE6A5B">
      <w:pPr>
        <w:pStyle w:val="RIVMStandaard"/>
        <w:rPr>
          <w:b/>
          <w:bCs/>
        </w:rPr>
      </w:pPr>
      <w:proofErr w:type="spellStart"/>
      <w:r w:rsidRPr="00C77AF9">
        <w:rPr>
          <w:b/>
          <w:bCs/>
        </w:rPr>
        <w:t>i</w:t>
      </w:r>
      <w:proofErr w:type="spellEnd"/>
      <w:r w:rsidRPr="00C77AF9">
        <w:rPr>
          <w:b/>
          <w:bCs/>
        </w:rPr>
        <w:t>-MAC-</w:t>
      </w:r>
      <w:proofErr w:type="spellStart"/>
      <w:r w:rsidRPr="00C77AF9">
        <w:rPr>
          <w:b/>
          <w:bCs/>
        </w:rPr>
        <w:t>MKN</w:t>
      </w:r>
      <w:r w:rsidRPr="00C77AF9">
        <w:rPr>
          <w:b/>
          <w:bCs/>
          <w:vertAlign w:val="subscript"/>
        </w:rPr>
        <w:t>zoet</w:t>
      </w:r>
      <w:proofErr w:type="spellEnd"/>
      <w:r w:rsidRPr="00C77AF9">
        <w:rPr>
          <w:b/>
          <w:bCs/>
          <w:vertAlign w:val="subscript"/>
        </w:rPr>
        <w:t>, eco</w:t>
      </w:r>
      <w:r w:rsidRPr="00B0146A">
        <w:rPr>
          <w:b/>
          <w:bCs/>
        </w:rPr>
        <w:t xml:space="preserve"> en </w:t>
      </w:r>
      <w:proofErr w:type="spellStart"/>
      <w:r w:rsidRPr="00B0146A">
        <w:rPr>
          <w:b/>
          <w:bCs/>
        </w:rPr>
        <w:t>i</w:t>
      </w:r>
      <w:proofErr w:type="spellEnd"/>
      <w:r w:rsidRPr="00B0146A">
        <w:rPr>
          <w:b/>
          <w:bCs/>
        </w:rPr>
        <w:t>-MAC</w:t>
      </w:r>
      <w:r>
        <w:rPr>
          <w:b/>
          <w:bCs/>
        </w:rPr>
        <w:t>-</w:t>
      </w:r>
      <w:proofErr w:type="spellStart"/>
      <w:r w:rsidRPr="00B0146A">
        <w:rPr>
          <w:b/>
          <w:bCs/>
        </w:rPr>
        <w:t>MKN</w:t>
      </w:r>
      <w:r>
        <w:rPr>
          <w:b/>
          <w:bCs/>
          <w:vertAlign w:val="subscript"/>
        </w:rPr>
        <w:t>zout</w:t>
      </w:r>
      <w:proofErr w:type="spellEnd"/>
      <w:r>
        <w:rPr>
          <w:b/>
          <w:bCs/>
          <w:vertAlign w:val="subscript"/>
        </w:rPr>
        <w:t>, eco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3808"/>
        <w:gridCol w:w="2830"/>
      </w:tblGrid>
      <w:tr w:rsidR="00FE6A5B" w:rsidRPr="00C77AF9" w14:paraId="15081C5D" w14:textId="77777777" w:rsidTr="00FE6A5B">
        <w:tc>
          <w:tcPr>
            <w:tcW w:w="491" w:type="pct"/>
          </w:tcPr>
          <w:p w14:paraId="06D12CC2" w14:textId="77777777" w:rsidR="00FE6A5B" w:rsidRPr="00C77AF9" w:rsidRDefault="00FE6A5B" w:rsidP="00FE6A5B">
            <w:pPr>
              <w:pStyle w:val="RIVMStandaard"/>
              <w:rPr>
                <w:b/>
                <w:bCs/>
              </w:rPr>
            </w:pPr>
            <w:r w:rsidRPr="00C77AF9">
              <w:rPr>
                <w:b/>
                <w:bCs/>
              </w:rPr>
              <w:lastRenderedPageBreak/>
              <w:t>Stap</w:t>
            </w:r>
          </w:p>
        </w:tc>
        <w:tc>
          <w:tcPr>
            <w:tcW w:w="2587" w:type="pct"/>
          </w:tcPr>
          <w:p w14:paraId="21AEC2B4" w14:textId="77777777" w:rsidR="00FE6A5B" w:rsidRPr="00C77AF9" w:rsidRDefault="00FE6A5B" w:rsidP="00FE6A5B">
            <w:pPr>
              <w:pStyle w:val="RIVMStandaard"/>
              <w:rPr>
                <w:b/>
                <w:bCs/>
              </w:rPr>
            </w:pPr>
            <w:proofErr w:type="spellStart"/>
            <w:r w:rsidRPr="00C77AF9">
              <w:rPr>
                <w:b/>
                <w:bCs/>
              </w:rPr>
              <w:t>Vraag</w:t>
            </w:r>
            <w:proofErr w:type="spellEnd"/>
            <w:r w:rsidRPr="00C77AF9">
              <w:rPr>
                <w:b/>
                <w:bCs/>
              </w:rPr>
              <w:t>/statement</w:t>
            </w:r>
          </w:p>
        </w:tc>
        <w:tc>
          <w:tcPr>
            <w:tcW w:w="1922" w:type="pct"/>
          </w:tcPr>
          <w:p w14:paraId="48703E05" w14:textId="77777777" w:rsidR="00FE6A5B" w:rsidRPr="00C77AF9" w:rsidRDefault="00FE6A5B" w:rsidP="00FE6A5B">
            <w:pPr>
              <w:pStyle w:val="RIVMStandaard"/>
              <w:rPr>
                <w:b/>
                <w:bCs/>
              </w:rPr>
            </w:pPr>
            <w:proofErr w:type="spellStart"/>
            <w:r w:rsidRPr="00C77AF9">
              <w:rPr>
                <w:b/>
                <w:bCs/>
              </w:rPr>
              <w:t>Resultaat</w:t>
            </w:r>
            <w:proofErr w:type="spellEnd"/>
          </w:p>
        </w:tc>
      </w:tr>
      <w:tr w:rsidR="00FE6A5B" w:rsidRPr="00C77AF9" w14:paraId="76038D8A" w14:textId="77777777" w:rsidTr="00FE6A5B">
        <w:tc>
          <w:tcPr>
            <w:tcW w:w="491" w:type="pct"/>
          </w:tcPr>
          <w:p w14:paraId="7334C764" w14:textId="77777777" w:rsidR="00FE6A5B" w:rsidRPr="00C77AF9" w:rsidRDefault="00FE6A5B" w:rsidP="00FE6A5B">
            <w:pPr>
              <w:pStyle w:val="RIVMStandaard"/>
            </w:pPr>
            <w:r w:rsidRPr="00C77AF9">
              <w:t>1</w:t>
            </w:r>
          </w:p>
        </w:tc>
        <w:tc>
          <w:tcPr>
            <w:tcW w:w="2587" w:type="pct"/>
          </w:tcPr>
          <w:p w14:paraId="4AD23C97" w14:textId="77777777" w:rsidR="00FE6A5B" w:rsidRPr="00C77AF9" w:rsidRDefault="00FE6A5B" w:rsidP="00FE6A5B">
            <w:pPr>
              <w:pStyle w:val="RIVMStandaard"/>
            </w:pPr>
            <w:proofErr w:type="spellStart"/>
            <w:r w:rsidRPr="00C77AF9">
              <w:t>gedegen</w:t>
            </w:r>
            <w:proofErr w:type="spellEnd"/>
            <w:r w:rsidRPr="00C77AF9">
              <w:t xml:space="preserve"> norm </w:t>
            </w:r>
            <w:proofErr w:type="spellStart"/>
            <w:r w:rsidRPr="00C77AF9">
              <w:t>aanwezig</w:t>
            </w:r>
            <w:proofErr w:type="spellEnd"/>
            <w:r w:rsidRPr="00C77AF9">
              <w:t>?</w:t>
            </w:r>
          </w:p>
        </w:tc>
        <w:tc>
          <w:tcPr>
            <w:tcW w:w="1922" w:type="pct"/>
          </w:tcPr>
          <w:p w14:paraId="7E6B5108" w14:textId="77777777" w:rsidR="00FE6A5B" w:rsidRDefault="00FE6A5B" w:rsidP="00FE6A5B">
            <w:pPr>
              <w:pStyle w:val="RIVMStandaard"/>
            </w:pPr>
            <w:r>
              <w:t xml:space="preserve">Ja </w:t>
            </w:r>
            <w:r>
              <w:rPr>
                <w:rFonts w:ascii="Wingdings" w:eastAsia="Wingdings" w:hAnsi="Wingdings" w:cs="Wingdings"/>
              </w:rPr>
              <w:t>è</w:t>
            </w:r>
            <w:r>
              <w:t xml:space="preserve"> STOP</w:t>
            </w:r>
          </w:p>
          <w:p w14:paraId="76109A7C" w14:textId="77777777" w:rsidR="00FE6A5B" w:rsidRPr="00C77AF9" w:rsidRDefault="00FE6A5B" w:rsidP="00FE6A5B">
            <w:pPr>
              <w:pStyle w:val="RIVMStandaard"/>
            </w:pPr>
            <w:r w:rsidRPr="00C77AF9">
              <w:t xml:space="preserve">Nee </w:t>
            </w:r>
            <w:r w:rsidRPr="00C77AF9">
              <w:rPr>
                <w:rFonts w:ascii="Wingdings" w:eastAsia="Wingdings" w:hAnsi="Wingdings" w:cs="Wingdings"/>
              </w:rPr>
              <w:t>è</w:t>
            </w:r>
            <w:r w:rsidRPr="00C77AF9">
              <w:t xml:space="preserve"> 2</w:t>
            </w:r>
          </w:p>
        </w:tc>
      </w:tr>
      <w:tr w:rsidR="00FE6A5B" w:rsidRPr="00C77AF9" w14:paraId="30A8F30D" w14:textId="77777777" w:rsidTr="00FE6A5B">
        <w:tc>
          <w:tcPr>
            <w:tcW w:w="491" w:type="pct"/>
          </w:tcPr>
          <w:p w14:paraId="0159E923" w14:textId="77777777" w:rsidR="00FE6A5B" w:rsidRPr="00C77AF9" w:rsidRDefault="00FE6A5B" w:rsidP="00FE6A5B">
            <w:pPr>
              <w:pStyle w:val="RIVMStandaard"/>
            </w:pPr>
            <w:r w:rsidRPr="00C77AF9">
              <w:t>2</w:t>
            </w:r>
          </w:p>
        </w:tc>
        <w:tc>
          <w:tcPr>
            <w:tcW w:w="2587" w:type="pct"/>
          </w:tcPr>
          <w:p w14:paraId="71519CE2" w14:textId="77777777" w:rsidR="00FE6A5B" w:rsidRPr="00C77AF9" w:rsidRDefault="00FE6A5B" w:rsidP="00FE6A5B">
            <w:pPr>
              <w:pStyle w:val="RIVMStandaard"/>
            </w:pPr>
            <w:proofErr w:type="spellStart"/>
            <w:r w:rsidRPr="00C77AF9">
              <w:t>experimentele</w:t>
            </w:r>
            <w:proofErr w:type="spellEnd"/>
            <w:r w:rsidRPr="00C77AF9">
              <w:t xml:space="preserve"> </w:t>
            </w:r>
            <w:r>
              <w:t xml:space="preserve">acute </w:t>
            </w:r>
            <w:r w:rsidRPr="00C77AF9">
              <w:t xml:space="preserve">data </w:t>
            </w:r>
            <w:proofErr w:type="spellStart"/>
            <w:r w:rsidRPr="00C77AF9">
              <w:t>voor</w:t>
            </w:r>
            <w:proofErr w:type="spellEnd"/>
            <w:r w:rsidRPr="00C77AF9">
              <w:t xml:space="preserve"> water?</w:t>
            </w:r>
          </w:p>
        </w:tc>
        <w:tc>
          <w:tcPr>
            <w:tcW w:w="1922" w:type="pct"/>
          </w:tcPr>
          <w:p w14:paraId="62FC7AA5" w14:textId="77777777" w:rsidR="00FE6A5B" w:rsidRDefault="00FE6A5B" w:rsidP="00FE6A5B">
            <w:pPr>
              <w:pStyle w:val="RIVMStandaard"/>
            </w:pPr>
            <w:r w:rsidRPr="00C77AF9">
              <w:t xml:space="preserve">Ja </w:t>
            </w:r>
            <w:r w:rsidRPr="00C77AF9">
              <w:rPr>
                <w:rFonts w:ascii="Wingdings" w:eastAsia="Wingdings" w:hAnsi="Wingdings" w:cs="Wingdings"/>
              </w:rPr>
              <w:t>è</w:t>
            </w:r>
            <w:r w:rsidRPr="00C77AF9">
              <w:t xml:space="preserve"> 4</w:t>
            </w:r>
          </w:p>
          <w:p w14:paraId="0AF9EA94" w14:textId="77777777" w:rsidR="00FE6A5B" w:rsidRPr="00C77AF9" w:rsidRDefault="00FE6A5B" w:rsidP="00FE6A5B">
            <w:pPr>
              <w:pStyle w:val="RIVMStandaard"/>
            </w:pPr>
            <w:r>
              <w:t xml:space="preserve">Nee </w:t>
            </w:r>
            <w:r>
              <w:rPr>
                <w:rFonts w:ascii="Wingdings" w:eastAsia="Wingdings" w:hAnsi="Wingdings" w:cs="Wingdings"/>
              </w:rPr>
              <w:t>è</w:t>
            </w:r>
            <w:r>
              <w:t xml:space="preserve"> 3</w:t>
            </w:r>
          </w:p>
        </w:tc>
      </w:tr>
      <w:tr w:rsidR="00FE6A5B" w:rsidRPr="00C77AF9" w14:paraId="4F0502A9" w14:textId="77777777" w:rsidTr="00FE6A5B">
        <w:tc>
          <w:tcPr>
            <w:tcW w:w="491" w:type="pct"/>
          </w:tcPr>
          <w:p w14:paraId="5C8117E8" w14:textId="77777777" w:rsidR="00FE6A5B" w:rsidRPr="00C77AF9" w:rsidRDefault="00FE6A5B" w:rsidP="00FE6A5B">
            <w:pPr>
              <w:pStyle w:val="RIVMStandaard"/>
            </w:pPr>
            <w:r w:rsidRPr="00C77AF9">
              <w:t>3</w:t>
            </w:r>
          </w:p>
        </w:tc>
        <w:tc>
          <w:tcPr>
            <w:tcW w:w="2587" w:type="pct"/>
          </w:tcPr>
          <w:p w14:paraId="5F7F057B" w14:textId="77777777" w:rsidR="00FE6A5B" w:rsidRPr="00C77AF9" w:rsidRDefault="00FE6A5B" w:rsidP="00FE6A5B">
            <w:pPr>
              <w:pStyle w:val="RIVMStandaard"/>
            </w:pPr>
            <w:proofErr w:type="spellStart"/>
            <w:r>
              <w:t>gebruik</w:t>
            </w:r>
            <w:proofErr w:type="spellEnd"/>
            <w:r>
              <w:t xml:space="preserve"> QSAR’s </w:t>
            </w:r>
            <w:proofErr w:type="spellStart"/>
            <w:r>
              <w:t>mogelijk</w:t>
            </w:r>
            <w:proofErr w:type="spellEnd"/>
            <w:r>
              <w:t>?</w:t>
            </w:r>
          </w:p>
        </w:tc>
        <w:tc>
          <w:tcPr>
            <w:tcW w:w="1922" w:type="pct"/>
          </w:tcPr>
          <w:p w14:paraId="27023699" w14:textId="77777777" w:rsidR="00FE6A5B" w:rsidRDefault="00FE6A5B" w:rsidP="00FE6A5B">
            <w:pPr>
              <w:pStyle w:val="RIVMStandaard"/>
            </w:pPr>
            <w:r>
              <w:t xml:space="preserve">Ja </w:t>
            </w:r>
            <w:r>
              <w:rPr>
                <w:rFonts w:ascii="Wingdings" w:eastAsia="Wingdings" w:hAnsi="Wingdings" w:cs="Wingdings"/>
              </w:rPr>
              <w:t>è</w:t>
            </w:r>
            <w:r>
              <w:t xml:space="preserve"> 4</w:t>
            </w:r>
          </w:p>
          <w:p w14:paraId="1AF5492D" w14:textId="77777777" w:rsidR="00FE6A5B" w:rsidRPr="00C77AF9" w:rsidRDefault="00FE6A5B" w:rsidP="00FE6A5B">
            <w:pPr>
              <w:pStyle w:val="RIVMStandaard"/>
            </w:pPr>
            <w:r>
              <w:t xml:space="preserve">Nee </w:t>
            </w:r>
            <w:r>
              <w:rPr>
                <w:rFonts w:ascii="Wingdings" w:eastAsia="Wingdings" w:hAnsi="Wingdings" w:cs="Wingdings"/>
              </w:rPr>
              <w:t>è</w:t>
            </w:r>
            <w:r>
              <w:t xml:space="preserve"> STOP</w:t>
            </w:r>
          </w:p>
        </w:tc>
      </w:tr>
      <w:tr w:rsidR="00FE6A5B" w:rsidRPr="00C77AF9" w14:paraId="65B04390" w14:textId="77777777" w:rsidTr="00FE6A5B">
        <w:trPr>
          <w:cantSplit/>
        </w:trPr>
        <w:tc>
          <w:tcPr>
            <w:tcW w:w="491" w:type="pct"/>
          </w:tcPr>
          <w:p w14:paraId="0E43F9E5" w14:textId="77777777" w:rsidR="00FE6A5B" w:rsidRPr="00C77AF9" w:rsidRDefault="00FE6A5B" w:rsidP="00FE6A5B">
            <w:pPr>
              <w:pStyle w:val="RIVMStandaard"/>
            </w:pPr>
            <w:r w:rsidRPr="00C77AF9">
              <w:t>4</w:t>
            </w:r>
          </w:p>
        </w:tc>
        <w:tc>
          <w:tcPr>
            <w:tcW w:w="2587" w:type="pct"/>
          </w:tcPr>
          <w:p w14:paraId="60D67A44" w14:textId="77777777" w:rsidR="00FE6A5B" w:rsidRPr="00C77AF9" w:rsidRDefault="00FE6A5B" w:rsidP="00FE6A5B">
            <w:pPr>
              <w:pStyle w:val="RIVMStandaard"/>
              <w:rPr>
                <w:b/>
                <w:bCs/>
                <w:lang w:val="it-IT"/>
              </w:rPr>
            </w:pPr>
            <w:proofErr w:type="spellStart"/>
            <w:r w:rsidRPr="006D3EE9">
              <w:t>Bereken</w:t>
            </w:r>
            <w:proofErr w:type="spellEnd"/>
            <w:r w:rsidRPr="006D3EE9">
              <w:t xml:space="preserve"> </w:t>
            </w:r>
            <w:proofErr w:type="spellStart"/>
            <w:r w:rsidRPr="006D3EE9">
              <w:t>i-MAC</w:t>
            </w:r>
            <w:r w:rsidRPr="006D3EE9">
              <w:rPr>
                <w:vertAlign w:val="subscript"/>
              </w:rPr>
              <w:t>zoet</w:t>
            </w:r>
            <w:proofErr w:type="spellEnd"/>
            <w:r>
              <w:rPr>
                <w:vertAlign w:val="subscript"/>
              </w:rPr>
              <w:t xml:space="preserve">, </w:t>
            </w:r>
            <w:r w:rsidRPr="006D3EE9">
              <w:rPr>
                <w:vertAlign w:val="subscript"/>
              </w:rPr>
              <w:t>eco</w:t>
            </w:r>
          </w:p>
        </w:tc>
        <w:tc>
          <w:tcPr>
            <w:tcW w:w="1922" w:type="pct"/>
          </w:tcPr>
          <w:p w14:paraId="1F1D65C3" w14:textId="77777777" w:rsidR="00FE6A5B" w:rsidRPr="00C77AF9" w:rsidRDefault="00FE6A5B" w:rsidP="00FE6A5B">
            <w:pPr>
              <w:pStyle w:val="RIVMStandaard"/>
              <w:rPr>
                <w:lang w:val="it-IT"/>
              </w:rPr>
            </w:pPr>
            <w:r w:rsidRPr="00C77AF9">
              <w:rPr>
                <w:lang w:val="it-IT"/>
              </w:rPr>
              <w:t>i</w:t>
            </w:r>
            <w:r w:rsidRPr="00C77AF9">
              <w:rPr>
                <w:lang w:val="it-IT"/>
              </w:rPr>
              <w:noBreakHyphen/>
              <w:t>MAC</w:t>
            </w:r>
            <w:r w:rsidRPr="00C77AF9">
              <w:rPr>
                <w:lang w:val="it-IT"/>
              </w:rPr>
              <w:noBreakHyphen/>
              <w:t>MKN</w:t>
            </w:r>
            <w:r w:rsidRPr="00C77AF9">
              <w:rPr>
                <w:vertAlign w:val="subscript"/>
                <w:lang w:val="it-IT"/>
              </w:rPr>
              <w:t>zoet, eco</w:t>
            </w:r>
            <w:r w:rsidRPr="00C77AF9">
              <w:rPr>
                <w:lang w:val="it-IT"/>
              </w:rPr>
              <w:t> =</w:t>
            </w:r>
          </w:p>
          <w:p w14:paraId="45D5A243" w14:textId="77777777" w:rsidR="00FE6A5B" w:rsidRDefault="00FE6A5B" w:rsidP="00FE6A5B">
            <w:pPr>
              <w:pStyle w:val="RIVMStandaard"/>
              <w:rPr>
                <w:lang w:val="it-IT"/>
              </w:rPr>
            </w:pPr>
            <w:r w:rsidRPr="00C77AF9">
              <w:rPr>
                <w:lang w:val="it-IT"/>
              </w:rPr>
              <w:t>LC</w:t>
            </w:r>
            <w:r w:rsidRPr="00C77AF9">
              <w:rPr>
                <w:vertAlign w:val="subscript"/>
                <w:lang w:val="it-IT"/>
              </w:rPr>
              <w:t>50,min</w:t>
            </w:r>
            <w:r w:rsidRPr="00C77AF9">
              <w:rPr>
                <w:lang w:val="it-IT"/>
              </w:rPr>
              <w:t xml:space="preserve"> / AF =</w:t>
            </w:r>
          </w:p>
          <w:p w14:paraId="2FBEB590" w14:textId="2B7B2DA3" w:rsidR="00FE6A5B" w:rsidRDefault="00421960" w:rsidP="00FE6A5B">
            <w:pPr>
              <w:pStyle w:val="RIVMStandaard"/>
              <w:rPr>
                <w:lang w:val="it-IT"/>
              </w:rPr>
            </w:pPr>
            <w:r>
              <w:rPr>
                <w:lang w:val="it-IT"/>
              </w:rPr>
              <w:t>xx / xx</w:t>
            </w:r>
          </w:p>
          <w:p w14:paraId="42482B41" w14:textId="77777777" w:rsidR="00FE6A5B" w:rsidRPr="00C77AF9" w:rsidRDefault="00FE6A5B" w:rsidP="00FE6A5B">
            <w:pPr>
              <w:pStyle w:val="RIVMStandaard"/>
              <w:rPr>
                <w:lang w:val="it-IT"/>
              </w:rPr>
            </w:pPr>
            <w:r w:rsidRPr="003E60B5">
              <w:rPr>
                <w:rFonts w:ascii="Wingdings" w:eastAsia="Wingdings" w:hAnsi="Wingdings" w:cs="Wingdings"/>
                <w:lang w:val="it-IT"/>
              </w:rPr>
              <w:t>è</w:t>
            </w:r>
            <w:r>
              <w:rPr>
                <w:lang w:val="it-IT"/>
              </w:rPr>
              <w:t xml:space="preserve"> 5</w:t>
            </w:r>
          </w:p>
        </w:tc>
      </w:tr>
      <w:tr w:rsidR="00FE6A5B" w:rsidRPr="00406297" w14:paraId="7B8CA8F9" w14:textId="77777777" w:rsidTr="00FE6A5B">
        <w:trPr>
          <w:cantSplit/>
        </w:trPr>
        <w:tc>
          <w:tcPr>
            <w:tcW w:w="491" w:type="pct"/>
          </w:tcPr>
          <w:p w14:paraId="361CDB2E" w14:textId="77777777" w:rsidR="00FE6A5B" w:rsidRPr="00C77AF9" w:rsidRDefault="00FE6A5B" w:rsidP="00FE6A5B">
            <w:pPr>
              <w:pStyle w:val="RIVMStandaard"/>
            </w:pPr>
            <w:r>
              <w:t>5</w:t>
            </w:r>
          </w:p>
        </w:tc>
        <w:tc>
          <w:tcPr>
            <w:tcW w:w="2587" w:type="pct"/>
          </w:tcPr>
          <w:p w14:paraId="14332DB3" w14:textId="06141337" w:rsidR="00915428" w:rsidRPr="00CC1E20" w:rsidRDefault="00915428" w:rsidP="00915428">
            <w:pPr>
              <w:pStyle w:val="RIVMStandaard"/>
              <w:rPr>
                <w:lang w:val="en-US"/>
              </w:rPr>
            </w:pPr>
            <w:proofErr w:type="spellStart"/>
            <w:r w:rsidRPr="00CC1E20">
              <w:rPr>
                <w:lang w:val="en-US"/>
              </w:rPr>
              <w:t>i</w:t>
            </w:r>
            <w:proofErr w:type="spellEnd"/>
            <w:r w:rsidRPr="00CC1E20">
              <w:rPr>
                <w:lang w:val="en-US"/>
              </w:rPr>
              <w:t>-MAC-</w:t>
            </w:r>
            <w:proofErr w:type="spellStart"/>
            <w:r w:rsidRPr="00CC1E20">
              <w:rPr>
                <w:lang w:val="en-US"/>
              </w:rPr>
              <w:t>MKN</w:t>
            </w:r>
            <w:r w:rsidRPr="00CC1E20">
              <w:rPr>
                <w:vertAlign w:val="subscript"/>
                <w:lang w:val="en-US"/>
              </w:rPr>
              <w:t>zoet</w:t>
            </w:r>
            <w:proofErr w:type="spellEnd"/>
            <w:r w:rsidRPr="00CC1E20">
              <w:rPr>
                <w:vertAlign w:val="subscript"/>
                <w:lang w:val="en-US"/>
              </w:rPr>
              <w:t>, eco</w:t>
            </w:r>
            <w:r w:rsidRPr="00CC1E20">
              <w:rPr>
                <w:lang w:val="en-US"/>
              </w:rPr>
              <w:t xml:space="preserve"> =</w:t>
            </w:r>
            <w:r w:rsidR="00FD224A">
              <w:rPr>
                <w:lang w:val="en-US"/>
              </w:rPr>
              <w:t xml:space="preserve"> </w:t>
            </w:r>
            <w:r w:rsidR="00FD224A" w:rsidRPr="00FD224A">
              <w:rPr>
                <w:highlight w:val="yellow"/>
                <w:lang w:val="en-US"/>
              </w:rPr>
              <w:t>xx</w:t>
            </w:r>
            <w:r w:rsidRPr="00CC1E20">
              <w:rPr>
                <w:lang w:val="en-US"/>
              </w:rPr>
              <w:t xml:space="preserve"> mg/L</w:t>
            </w:r>
          </w:p>
          <w:p w14:paraId="0C1154D2" w14:textId="4B31D9BB" w:rsidR="00FE6A5B" w:rsidRPr="00B0146A" w:rsidRDefault="00915428" w:rsidP="00915428">
            <w:pPr>
              <w:pStyle w:val="RIVMStandaard"/>
              <w:rPr>
                <w:b/>
                <w:bCs/>
                <w:lang w:val="it-IT"/>
              </w:rPr>
            </w:pPr>
            <w:proofErr w:type="spellStart"/>
            <w:r w:rsidRPr="00CC1E20">
              <w:rPr>
                <w:lang w:val="en-US"/>
              </w:rPr>
              <w:t>i</w:t>
            </w:r>
            <w:proofErr w:type="spellEnd"/>
            <w:r w:rsidRPr="00CC1E20">
              <w:rPr>
                <w:lang w:val="en-US"/>
              </w:rPr>
              <w:noBreakHyphen/>
              <w:t>MAC</w:t>
            </w:r>
            <w:r w:rsidRPr="00CC1E20">
              <w:rPr>
                <w:lang w:val="en-US"/>
              </w:rPr>
              <w:noBreakHyphen/>
            </w:r>
            <w:proofErr w:type="spellStart"/>
            <w:r w:rsidRPr="00CC1E20">
              <w:rPr>
                <w:lang w:val="en-US"/>
              </w:rPr>
              <w:t>MKN</w:t>
            </w:r>
            <w:r w:rsidRPr="00CC1E20">
              <w:rPr>
                <w:vertAlign w:val="subscript"/>
                <w:lang w:val="en-US"/>
              </w:rPr>
              <w:t>zout</w:t>
            </w:r>
            <w:proofErr w:type="spellEnd"/>
            <w:r w:rsidRPr="00CC1E20">
              <w:rPr>
                <w:vertAlign w:val="subscript"/>
                <w:lang w:val="en-US"/>
              </w:rPr>
              <w:t>, eco</w:t>
            </w:r>
            <w:r w:rsidRPr="00CC1E20">
              <w:rPr>
                <w:lang w:val="en-US"/>
              </w:rPr>
              <w:t xml:space="preserve"> = </w:t>
            </w:r>
            <w:r w:rsidR="00FD224A" w:rsidRPr="00FD224A">
              <w:rPr>
                <w:highlight w:val="yellow"/>
                <w:lang w:val="en-US"/>
              </w:rPr>
              <w:t>xx</w:t>
            </w:r>
            <w:r w:rsidRPr="00CC1E20">
              <w:rPr>
                <w:lang w:val="en-US"/>
              </w:rPr>
              <w:t xml:space="preserve"> mg/L </w:t>
            </w:r>
          </w:p>
        </w:tc>
        <w:tc>
          <w:tcPr>
            <w:tcW w:w="1922" w:type="pct"/>
          </w:tcPr>
          <w:p w14:paraId="0FEFBF5A" w14:textId="77777777" w:rsidR="00FE6A5B" w:rsidRPr="00406297" w:rsidRDefault="00FE6A5B" w:rsidP="00FE6A5B">
            <w:pPr>
              <w:pStyle w:val="RIVMStandaard"/>
              <w:rPr>
                <w:bCs/>
                <w:lang w:val="it-IT"/>
              </w:rPr>
            </w:pPr>
            <w:r w:rsidRPr="00406297">
              <w:rPr>
                <w:bCs/>
                <w:lang w:val="it-IT"/>
              </w:rPr>
              <w:t>i</w:t>
            </w:r>
            <w:r w:rsidRPr="00406297">
              <w:rPr>
                <w:bCs/>
                <w:lang w:val="it-IT"/>
              </w:rPr>
              <w:noBreakHyphen/>
              <w:t>MAC</w:t>
            </w:r>
            <w:r w:rsidRPr="00406297">
              <w:rPr>
                <w:bCs/>
                <w:lang w:val="it-IT"/>
              </w:rPr>
              <w:noBreakHyphen/>
              <w:t>MKN</w:t>
            </w:r>
            <w:r w:rsidRPr="00406297">
              <w:rPr>
                <w:bCs/>
                <w:vertAlign w:val="subscript"/>
                <w:lang w:val="it-IT"/>
              </w:rPr>
              <w:t>zout, eco</w:t>
            </w:r>
            <w:r w:rsidRPr="00406297">
              <w:rPr>
                <w:bCs/>
                <w:lang w:val="it-IT"/>
              </w:rPr>
              <w:t> = i</w:t>
            </w:r>
            <w:r w:rsidRPr="00406297">
              <w:rPr>
                <w:bCs/>
                <w:lang w:val="it-IT"/>
              </w:rPr>
              <w:noBreakHyphen/>
              <w:t>MAC</w:t>
            </w:r>
            <w:r w:rsidRPr="00406297">
              <w:rPr>
                <w:bCs/>
                <w:lang w:val="it-IT"/>
              </w:rPr>
              <w:noBreakHyphen/>
              <w:t>MKN</w:t>
            </w:r>
            <w:r w:rsidRPr="00406297">
              <w:rPr>
                <w:bCs/>
                <w:vertAlign w:val="subscript"/>
                <w:lang w:val="it-IT"/>
              </w:rPr>
              <w:t>zoet, eco</w:t>
            </w:r>
            <w:r w:rsidRPr="00406297">
              <w:rPr>
                <w:bCs/>
                <w:lang w:val="it-IT"/>
              </w:rPr>
              <w:t>/10</w:t>
            </w:r>
          </w:p>
        </w:tc>
      </w:tr>
    </w:tbl>
    <w:p w14:paraId="2333FE7A" w14:textId="77777777" w:rsidR="00915428" w:rsidRDefault="00915428" w:rsidP="00FE6A5B">
      <w:pPr>
        <w:rPr>
          <w:lang w:val="en-US"/>
        </w:rPr>
      </w:pPr>
    </w:p>
    <w:p w14:paraId="76751F82" w14:textId="77777777" w:rsidR="00FE6A5B" w:rsidRPr="00FE6A5B" w:rsidRDefault="00FE6A5B" w:rsidP="00FE6A5B">
      <w:pPr>
        <w:pStyle w:val="RIVMStandaard"/>
        <w:rPr>
          <w:lang w:val="nl-NL"/>
        </w:rPr>
      </w:pPr>
      <w:r w:rsidRPr="00FE6A5B">
        <w:rPr>
          <w:lang w:val="nl-NL"/>
        </w:rPr>
        <w:t>selectie i-MAC-</w:t>
      </w:r>
      <w:proofErr w:type="spellStart"/>
      <w:r w:rsidRPr="00FE6A5B">
        <w:rPr>
          <w:lang w:val="nl-NL"/>
        </w:rPr>
        <w:t>MKN</w:t>
      </w:r>
      <w:r w:rsidRPr="00FE6A5B">
        <w:rPr>
          <w:vertAlign w:val="subscript"/>
          <w:lang w:val="nl-NL"/>
        </w:rPr>
        <w:t>zoet</w:t>
      </w:r>
      <w:proofErr w:type="spellEnd"/>
      <w:r w:rsidRPr="00FE6A5B">
        <w:rPr>
          <w:vertAlign w:val="subscript"/>
          <w:lang w:val="nl-NL"/>
        </w:rPr>
        <w:t>, </w:t>
      </w:r>
      <w:proofErr w:type="spellStart"/>
      <w:r w:rsidRPr="00FE6A5B">
        <w:rPr>
          <w:vertAlign w:val="subscript"/>
          <w:lang w:val="nl-NL"/>
        </w:rPr>
        <w:t>eco</w:t>
      </w:r>
      <w:proofErr w:type="spellEnd"/>
      <w:r w:rsidRPr="00FE6A5B">
        <w:rPr>
          <w:lang w:val="nl-NL"/>
        </w:rPr>
        <w:t xml:space="preserve"> en i-MAC-</w:t>
      </w:r>
      <w:proofErr w:type="spellStart"/>
      <w:r w:rsidRPr="00FE6A5B">
        <w:rPr>
          <w:lang w:val="nl-NL"/>
        </w:rPr>
        <w:t>MKN</w:t>
      </w:r>
      <w:r w:rsidRPr="00FE6A5B">
        <w:rPr>
          <w:vertAlign w:val="subscript"/>
          <w:lang w:val="nl-NL"/>
        </w:rPr>
        <w:t>zout</w:t>
      </w:r>
      <w:proofErr w:type="spellEnd"/>
      <w:r w:rsidRPr="00FE6A5B">
        <w:rPr>
          <w:vertAlign w:val="subscript"/>
          <w:lang w:val="nl-NL"/>
        </w:rPr>
        <w:t>, </w:t>
      </w:r>
      <w:proofErr w:type="spellStart"/>
      <w:r w:rsidRPr="00FE6A5B">
        <w:rPr>
          <w:vertAlign w:val="subscript"/>
          <w:lang w:val="nl-NL"/>
        </w:rPr>
        <w:t>eco</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6"/>
        <w:gridCol w:w="2815"/>
      </w:tblGrid>
      <w:tr w:rsidR="00FE6A5B" w:rsidRPr="00C77AF9" w14:paraId="73AB2424" w14:textId="77777777" w:rsidTr="00FE6A5B">
        <w:tc>
          <w:tcPr>
            <w:tcW w:w="3088" w:type="pct"/>
          </w:tcPr>
          <w:p w14:paraId="0646A914" w14:textId="77777777" w:rsidR="00FE6A5B" w:rsidRPr="00FE6A5B" w:rsidRDefault="00FE6A5B" w:rsidP="00FE6A5B">
            <w:pPr>
              <w:pStyle w:val="RIVMStandaard"/>
              <w:rPr>
                <w:b/>
                <w:bCs/>
                <w:lang w:val="nl-NL"/>
              </w:rPr>
            </w:pPr>
          </w:p>
        </w:tc>
        <w:tc>
          <w:tcPr>
            <w:tcW w:w="1912" w:type="pct"/>
          </w:tcPr>
          <w:p w14:paraId="5FD118A4" w14:textId="77777777" w:rsidR="00FE6A5B" w:rsidRPr="00C77AF9" w:rsidRDefault="00FE6A5B" w:rsidP="00FE6A5B">
            <w:pPr>
              <w:pStyle w:val="RIVMStandaard"/>
              <w:rPr>
                <w:b/>
                <w:bCs/>
              </w:rPr>
            </w:pPr>
            <w:proofErr w:type="spellStart"/>
            <w:r w:rsidRPr="00C77AF9">
              <w:rPr>
                <w:b/>
                <w:bCs/>
              </w:rPr>
              <w:t>Opmerking</w:t>
            </w:r>
            <w:proofErr w:type="spellEnd"/>
          </w:p>
        </w:tc>
      </w:tr>
      <w:tr w:rsidR="00FE6A5B" w:rsidRPr="00FF24D3" w14:paraId="70E31B1C" w14:textId="77777777" w:rsidTr="00FE6A5B">
        <w:tc>
          <w:tcPr>
            <w:tcW w:w="3088" w:type="pct"/>
            <w:shd w:val="clear" w:color="auto" w:fill="D9D9D9" w:themeFill="background1" w:themeFillShade="D9"/>
          </w:tcPr>
          <w:p w14:paraId="07966DBF" w14:textId="56F1FFFE" w:rsidR="00FE6A5B" w:rsidRPr="008F2497" w:rsidRDefault="00FE6A5B" w:rsidP="00FE6A5B">
            <w:pPr>
              <w:pStyle w:val="RIVMStandaard"/>
              <w:rPr>
                <w:lang w:val="en-US"/>
              </w:rPr>
            </w:pPr>
            <w:proofErr w:type="spellStart"/>
            <w:r w:rsidRPr="008F2497">
              <w:rPr>
                <w:b/>
                <w:bCs/>
                <w:lang w:val="en-US"/>
              </w:rPr>
              <w:t>i</w:t>
            </w:r>
            <w:proofErr w:type="spellEnd"/>
            <w:r w:rsidRPr="008F2497">
              <w:rPr>
                <w:b/>
                <w:bCs/>
                <w:lang w:val="en-US"/>
              </w:rPr>
              <w:t>-MAC-</w:t>
            </w:r>
            <w:proofErr w:type="spellStart"/>
            <w:r w:rsidRPr="008F2497">
              <w:rPr>
                <w:b/>
                <w:bCs/>
                <w:lang w:val="en-US"/>
              </w:rPr>
              <w:t>MKN</w:t>
            </w:r>
            <w:r w:rsidRPr="008F2497">
              <w:rPr>
                <w:b/>
                <w:bCs/>
                <w:vertAlign w:val="subscript"/>
                <w:lang w:val="en-US"/>
              </w:rPr>
              <w:t>zoet</w:t>
            </w:r>
            <w:proofErr w:type="spellEnd"/>
            <w:r>
              <w:rPr>
                <w:b/>
                <w:bCs/>
                <w:vertAlign w:val="subscript"/>
                <w:lang w:val="en-US"/>
              </w:rPr>
              <w:t>, eco</w:t>
            </w:r>
            <w:r w:rsidRPr="008F2497">
              <w:rPr>
                <w:b/>
                <w:bCs/>
                <w:lang w:val="en-US"/>
              </w:rPr>
              <w:t> </w:t>
            </w:r>
            <w:r w:rsidRPr="008F2497">
              <w:rPr>
                <w:b/>
                <w:lang w:val="en-US"/>
              </w:rPr>
              <w:t>= </w:t>
            </w:r>
            <w:r w:rsidR="004572F9" w:rsidRPr="004572F9">
              <w:rPr>
                <w:b/>
                <w:highlight w:val="yellow"/>
                <w:lang w:val="en-US"/>
              </w:rPr>
              <w:t>xx</w:t>
            </w:r>
            <w:r w:rsidRPr="008F2497">
              <w:rPr>
                <w:b/>
                <w:lang w:val="en-US"/>
              </w:rPr>
              <w:t xml:space="preserve"> mg/L</w:t>
            </w:r>
          </w:p>
        </w:tc>
        <w:tc>
          <w:tcPr>
            <w:tcW w:w="1912" w:type="pct"/>
            <w:vMerge w:val="restart"/>
          </w:tcPr>
          <w:p w14:paraId="30FCE4D2" w14:textId="77777777" w:rsidR="00FE6A5B" w:rsidRPr="00FE6A5B" w:rsidRDefault="00FE6A5B" w:rsidP="00FE6A5B">
            <w:pPr>
              <w:pStyle w:val="RIVMStandaard"/>
              <w:rPr>
                <w:lang w:val="nl-NL"/>
              </w:rPr>
            </w:pPr>
            <w:r>
              <w:rPr>
                <w:bCs/>
                <w:lang w:val="it-IT"/>
              </w:rPr>
              <w:t>Als</w:t>
            </w:r>
            <w:r w:rsidRPr="00C77AF9">
              <w:rPr>
                <w:bCs/>
                <w:lang w:val="it-IT"/>
              </w:rPr>
              <w:t xml:space="preserve"> de i-MAC-MKN</w:t>
            </w:r>
            <w:r w:rsidRPr="00C77AF9">
              <w:rPr>
                <w:bCs/>
                <w:vertAlign w:val="subscript"/>
                <w:lang w:val="it-IT"/>
              </w:rPr>
              <w:t>eco</w:t>
            </w:r>
            <w:r w:rsidRPr="00C77AF9">
              <w:rPr>
                <w:bCs/>
                <w:lang w:val="it-IT"/>
              </w:rPr>
              <w:t xml:space="preserve"> lager is dan de i</w:t>
            </w:r>
            <w:r>
              <w:rPr>
                <w:bCs/>
                <w:lang w:val="it-IT"/>
              </w:rPr>
              <w:noBreakHyphen/>
            </w:r>
            <w:r w:rsidRPr="00C77AF9">
              <w:rPr>
                <w:bCs/>
                <w:lang w:val="it-IT"/>
              </w:rPr>
              <w:t>JG</w:t>
            </w:r>
            <w:r>
              <w:rPr>
                <w:bCs/>
                <w:lang w:val="it-IT"/>
              </w:rPr>
              <w:noBreakHyphen/>
            </w:r>
            <w:r w:rsidRPr="00C77AF9">
              <w:rPr>
                <w:bCs/>
                <w:lang w:val="it-IT"/>
              </w:rPr>
              <w:t xml:space="preserve">MKN, </w:t>
            </w:r>
            <w:r>
              <w:rPr>
                <w:bCs/>
                <w:lang w:val="it-IT"/>
              </w:rPr>
              <w:t>wordt i-MAC-MKN gelijkgesteld aan i</w:t>
            </w:r>
            <w:r>
              <w:rPr>
                <w:bCs/>
                <w:lang w:val="it-IT"/>
              </w:rPr>
              <w:noBreakHyphen/>
              <w:t>JG</w:t>
            </w:r>
            <w:r>
              <w:rPr>
                <w:bCs/>
                <w:lang w:val="it-IT"/>
              </w:rPr>
              <w:noBreakHyphen/>
              <w:t>MKN</w:t>
            </w:r>
          </w:p>
        </w:tc>
      </w:tr>
      <w:tr w:rsidR="00FE6A5B" w:rsidRPr="00A230EE" w14:paraId="14CA9450" w14:textId="77777777" w:rsidTr="00FE6A5B">
        <w:tc>
          <w:tcPr>
            <w:tcW w:w="3088" w:type="pct"/>
            <w:shd w:val="clear" w:color="auto" w:fill="D9D9D9" w:themeFill="background1" w:themeFillShade="D9"/>
          </w:tcPr>
          <w:p w14:paraId="539404AC" w14:textId="7F4B2A08" w:rsidR="00FE6A5B" w:rsidRPr="00001450" w:rsidRDefault="00FE6A5B" w:rsidP="00FE6A5B">
            <w:pPr>
              <w:pStyle w:val="RIVMStandaard"/>
              <w:rPr>
                <w:lang w:val="en-US"/>
              </w:rPr>
            </w:pPr>
            <w:proofErr w:type="spellStart"/>
            <w:r w:rsidRPr="00001450">
              <w:rPr>
                <w:b/>
                <w:bCs/>
                <w:lang w:val="en-US"/>
              </w:rPr>
              <w:t>i</w:t>
            </w:r>
            <w:proofErr w:type="spellEnd"/>
            <w:r w:rsidRPr="00001450">
              <w:rPr>
                <w:b/>
                <w:bCs/>
                <w:lang w:val="en-US"/>
              </w:rPr>
              <w:t>-</w:t>
            </w:r>
            <w:r>
              <w:rPr>
                <w:b/>
                <w:bCs/>
                <w:lang w:val="en-US"/>
              </w:rPr>
              <w:t>MAC</w:t>
            </w:r>
            <w:r w:rsidRPr="00001450">
              <w:rPr>
                <w:b/>
                <w:bCs/>
                <w:lang w:val="en-US"/>
              </w:rPr>
              <w:t>-</w:t>
            </w:r>
            <w:proofErr w:type="spellStart"/>
            <w:r w:rsidRPr="00001450">
              <w:rPr>
                <w:b/>
                <w:bCs/>
                <w:lang w:val="en-US"/>
              </w:rPr>
              <w:t>MKN</w:t>
            </w:r>
            <w:r w:rsidRPr="00001450">
              <w:rPr>
                <w:b/>
                <w:bCs/>
                <w:vertAlign w:val="subscript"/>
                <w:lang w:val="en-US"/>
              </w:rPr>
              <w:t>zout</w:t>
            </w:r>
            <w:proofErr w:type="spellEnd"/>
            <w:r>
              <w:rPr>
                <w:b/>
                <w:bCs/>
                <w:vertAlign w:val="subscript"/>
                <w:lang w:val="en-US"/>
              </w:rPr>
              <w:t>, eco</w:t>
            </w:r>
            <w:r w:rsidRPr="00001450">
              <w:rPr>
                <w:b/>
                <w:bCs/>
                <w:lang w:val="en-US"/>
              </w:rPr>
              <w:t> =</w:t>
            </w:r>
            <w:r w:rsidR="004572F9">
              <w:rPr>
                <w:b/>
                <w:bCs/>
                <w:lang w:val="en-US"/>
              </w:rPr>
              <w:t xml:space="preserve"> </w:t>
            </w:r>
            <w:r w:rsidR="004572F9" w:rsidRPr="004572F9">
              <w:rPr>
                <w:b/>
                <w:highlight w:val="yellow"/>
                <w:lang w:val="en-US"/>
              </w:rPr>
              <w:t>xx</w:t>
            </w:r>
            <w:r w:rsidRPr="00001450">
              <w:rPr>
                <w:b/>
                <w:bCs/>
                <w:lang w:val="en-US"/>
              </w:rPr>
              <w:t>  mg/L</w:t>
            </w:r>
          </w:p>
        </w:tc>
        <w:tc>
          <w:tcPr>
            <w:tcW w:w="1912" w:type="pct"/>
            <w:vMerge/>
          </w:tcPr>
          <w:p w14:paraId="70840BEE" w14:textId="77777777" w:rsidR="00FE6A5B" w:rsidRPr="003E60B5" w:rsidRDefault="00FE6A5B" w:rsidP="00FE6A5B">
            <w:pPr>
              <w:pStyle w:val="RIVMStandaard"/>
              <w:rPr>
                <w:lang w:val="en-US"/>
              </w:rPr>
            </w:pPr>
          </w:p>
        </w:tc>
      </w:tr>
    </w:tbl>
    <w:p w14:paraId="3AA87570" w14:textId="77777777" w:rsidR="00FE6A5B" w:rsidRDefault="00FE6A5B" w:rsidP="00FE6A5B">
      <w:pPr>
        <w:rPr>
          <w:lang w:val="en-US"/>
        </w:rPr>
      </w:pPr>
    </w:p>
    <w:p w14:paraId="304DEE63" w14:textId="77777777" w:rsidR="00353E9B" w:rsidRPr="00E816DA" w:rsidRDefault="00353E9B">
      <w:pPr>
        <w:overflowPunct/>
        <w:autoSpaceDE/>
        <w:autoSpaceDN/>
        <w:adjustRightInd/>
        <w:spacing w:line="240" w:lineRule="auto"/>
        <w:textAlignment w:val="auto"/>
        <w:rPr>
          <w:kern w:val="32"/>
          <w:position w:val="12"/>
          <w:sz w:val="24"/>
          <w:szCs w:val="24"/>
          <w:lang w:val="en-US"/>
        </w:rPr>
      </w:pPr>
      <w:r>
        <w:br w:type="page"/>
      </w:r>
    </w:p>
    <w:p w14:paraId="38BF135F" w14:textId="3DBDB3D9" w:rsidR="00353E9B" w:rsidRDefault="00353E9B" w:rsidP="00353E9B">
      <w:pPr>
        <w:pStyle w:val="Headingwithoutnumber"/>
        <w:rPr>
          <w:vertAlign w:val="subscript"/>
        </w:rPr>
      </w:pPr>
      <w:bookmarkStart w:id="28" w:name="_Toc228528933"/>
      <w:r>
        <w:lastRenderedPageBreak/>
        <w:t xml:space="preserve">Bijlage </w:t>
      </w:r>
      <w:r w:rsidR="003A6E3E">
        <w:t>3</w:t>
      </w:r>
      <w:r>
        <w:t xml:space="preserve">. </w:t>
      </w:r>
      <w:r w:rsidR="002E55AB">
        <w:t xml:space="preserve">Afleiding </w:t>
      </w:r>
      <w:r w:rsidR="00FD7FF8">
        <w:t>i-</w:t>
      </w:r>
      <w:proofErr w:type="spellStart"/>
      <w:r w:rsidR="00FD7FF8">
        <w:t>MTR</w:t>
      </w:r>
      <w:r w:rsidR="00FD7FF8" w:rsidRPr="00FD7FF8">
        <w:rPr>
          <w:vertAlign w:val="subscript"/>
        </w:rPr>
        <w:t>oraal</w:t>
      </w:r>
      <w:proofErr w:type="spellEnd"/>
      <w:r w:rsidR="004C6C8D" w:rsidRPr="00FD7FF8">
        <w:rPr>
          <w:vertAlign w:val="subscript"/>
        </w:rPr>
        <w:t xml:space="preserve"> </w:t>
      </w:r>
      <w:r w:rsidR="004C6C8D">
        <w:t xml:space="preserve">voor </w:t>
      </w:r>
      <w:r w:rsidR="00C6290D" w:rsidRPr="00C6290D">
        <w:rPr>
          <w:highlight w:val="cyan"/>
        </w:rPr>
        <w:t>stof XXXX</w:t>
      </w:r>
      <w:bookmarkEnd w:id="28"/>
    </w:p>
    <w:p w14:paraId="51060473" w14:textId="68C56EC0" w:rsidR="00C6290D" w:rsidRPr="00764A04" w:rsidRDefault="00C6290D" w:rsidP="00C6290D">
      <w:pPr>
        <w:pStyle w:val="RIVMStandaard"/>
        <w:rPr>
          <w:i/>
          <w:iCs/>
          <w:snapToGrid w:val="0"/>
          <w:u w:val="single"/>
          <w:lang w:val="nl-NL"/>
        </w:rPr>
      </w:pPr>
      <w:r w:rsidRPr="00764A04">
        <w:rPr>
          <w:i/>
          <w:iCs/>
          <w:snapToGrid w:val="0"/>
          <w:highlight w:val="yellow"/>
          <w:u w:val="single"/>
          <w:lang w:val="nl-NL"/>
        </w:rPr>
        <w:t xml:space="preserve">Verwijder </w:t>
      </w:r>
      <w:r>
        <w:rPr>
          <w:i/>
          <w:iCs/>
          <w:snapToGrid w:val="0"/>
          <w:highlight w:val="yellow"/>
          <w:u w:val="single"/>
          <w:lang w:val="nl-NL"/>
        </w:rPr>
        <w:t>deze bijlage als</w:t>
      </w:r>
      <w:r w:rsidR="00D40FA4">
        <w:rPr>
          <w:i/>
          <w:iCs/>
          <w:snapToGrid w:val="0"/>
          <w:highlight w:val="yellow"/>
          <w:u w:val="single"/>
          <w:lang w:val="nl-NL"/>
        </w:rPr>
        <w:t xml:space="preserve"> er</w:t>
      </w:r>
      <w:r>
        <w:rPr>
          <w:i/>
          <w:iCs/>
          <w:snapToGrid w:val="0"/>
          <w:highlight w:val="yellow"/>
          <w:u w:val="single"/>
          <w:lang w:val="nl-NL"/>
        </w:rPr>
        <w:t xml:space="preserve"> geen </w:t>
      </w:r>
      <w:r w:rsidR="00D40FA4">
        <w:rPr>
          <w:i/>
          <w:iCs/>
          <w:snapToGrid w:val="0"/>
          <w:highlight w:val="yellow"/>
          <w:u w:val="single"/>
          <w:lang w:val="nl-NL"/>
        </w:rPr>
        <w:t xml:space="preserve">indicatieve </w:t>
      </w:r>
      <w:r>
        <w:rPr>
          <w:i/>
          <w:iCs/>
          <w:snapToGrid w:val="0"/>
          <w:highlight w:val="yellow"/>
          <w:u w:val="single"/>
          <w:lang w:val="nl-NL"/>
        </w:rPr>
        <w:t xml:space="preserve">humane limietwaarde is afgeleid </w:t>
      </w:r>
    </w:p>
    <w:p w14:paraId="7E7C0923" w14:textId="77777777" w:rsidR="004C6C8D" w:rsidRPr="004C6C8D" w:rsidRDefault="004C6C8D" w:rsidP="004C6C8D">
      <w:pPr>
        <w:pStyle w:val="RIVMStandaard"/>
        <w:rPr>
          <w:lang w:val="nl-NL"/>
        </w:rPr>
      </w:pPr>
    </w:p>
    <w:sectPr w:rsidR="004C6C8D" w:rsidRPr="004C6C8D" w:rsidSect="00696782">
      <w:footerReference w:type="even" r:id="rId11"/>
      <w:footerReference w:type="default" r:id="rId12"/>
      <w:pgSz w:w="11907" w:h="16840" w:code="9"/>
      <w:pgMar w:top="2676" w:right="2268" w:bottom="1276" w:left="2268" w:header="709" w:footer="754" w:gutter="0"/>
      <w:paperSrc w:first="260"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9797" w14:textId="77777777" w:rsidR="00BF235F" w:rsidRDefault="00BF235F">
      <w:r>
        <w:separator/>
      </w:r>
    </w:p>
  </w:endnote>
  <w:endnote w:type="continuationSeparator" w:id="0">
    <w:p w14:paraId="6D64C1EC" w14:textId="77777777" w:rsidR="00BF235F" w:rsidRDefault="00BF235F">
      <w:r>
        <w:continuationSeparator/>
      </w:r>
    </w:p>
  </w:endnote>
  <w:endnote w:type="continuationNotice" w:id="1">
    <w:p w14:paraId="6D4ED058" w14:textId="77777777" w:rsidR="00BF235F" w:rsidRDefault="00BF23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X-Barcode">
    <w:panose1 w:val="02020500000000000000"/>
    <w:charset w:val="00"/>
    <w:family w:val="roman"/>
    <w:pitch w:val="variable"/>
    <w:sig w:usb0="0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33"/>
      <w:gridCol w:w="2934"/>
      <w:gridCol w:w="1504"/>
    </w:tblGrid>
    <w:tr w:rsidR="002D0426" w14:paraId="07E154AA" w14:textId="77777777" w:rsidTr="00115CDB">
      <w:tc>
        <w:tcPr>
          <w:tcW w:w="1990" w:type="pct"/>
        </w:tcPr>
        <w:p w14:paraId="4BF4DCEE" w14:textId="564BC6F1" w:rsidR="002D0426" w:rsidRDefault="002D0426" w:rsidP="00115CDB">
          <w:pPr>
            <w:pStyle w:val="Huisstijl-Paginanummer"/>
            <w:rPr>
              <w:b/>
              <w:smallCaps/>
            </w:rPr>
          </w:pPr>
        </w:p>
      </w:tc>
      <w:tc>
        <w:tcPr>
          <w:tcW w:w="1990" w:type="pct"/>
        </w:tcPr>
        <w:p w14:paraId="0BCC7014" w14:textId="5382A6F4" w:rsidR="002D0426" w:rsidRDefault="002D0426" w:rsidP="008A5CC2">
          <w:pPr>
            <w:pStyle w:val="Huisstijl-Paginanummer"/>
            <w:rPr>
              <w:b/>
              <w:smallCaps/>
            </w:rPr>
          </w:pPr>
        </w:p>
      </w:tc>
      <w:tc>
        <w:tcPr>
          <w:tcW w:w="1020" w:type="pct"/>
        </w:tcPr>
        <w:p w14:paraId="3CF46C08" w14:textId="77777777" w:rsidR="002D0426" w:rsidRDefault="002D0426" w:rsidP="00115CDB">
          <w:pPr>
            <w:pStyle w:val="Huisstijl-Paginanummer"/>
          </w:pPr>
          <w:proofErr w:type="spellStart"/>
          <w:r>
            <w:t>Pagina</w:t>
          </w:r>
          <w:proofErr w:type="spellEnd"/>
          <w:r>
            <w:t> </w:t>
          </w:r>
          <w:r>
            <w:fldChar w:fldCharType="begin"/>
          </w:r>
          <w:r>
            <w:instrText xml:space="preserve"> PAGE    \* MERGEFORMAT </w:instrText>
          </w:r>
          <w:r>
            <w:fldChar w:fldCharType="separate"/>
          </w:r>
          <w:r>
            <w:rPr>
              <w:noProof/>
            </w:rPr>
            <w:t>10</w:t>
          </w:r>
          <w:r>
            <w:fldChar w:fldCharType="end"/>
          </w:r>
          <w:r>
            <w:t> van </w:t>
          </w:r>
          <w:fldSimple w:instr="NUMPAGES   \* MERGEFORMAT">
            <w:r>
              <w:rPr>
                <w:noProof/>
              </w:rPr>
              <w:t>11</w:t>
            </w:r>
          </w:fldSimple>
        </w:p>
      </w:tc>
    </w:tr>
  </w:tbl>
  <w:p w14:paraId="6A79A47E" w14:textId="77777777" w:rsidR="002D0426" w:rsidRDefault="002D0426" w:rsidP="008A5C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33"/>
      <w:gridCol w:w="2934"/>
      <w:gridCol w:w="1504"/>
    </w:tblGrid>
    <w:tr w:rsidR="002D0426" w14:paraId="6D126B32" w14:textId="77777777" w:rsidTr="00FF4B07">
      <w:tc>
        <w:tcPr>
          <w:tcW w:w="1990" w:type="pct"/>
        </w:tcPr>
        <w:p w14:paraId="743BAF91" w14:textId="2C560959" w:rsidR="002D0426" w:rsidRDefault="002D0426">
          <w:pPr>
            <w:pStyle w:val="Huisstijl-Paginanummer"/>
            <w:rPr>
              <w:b/>
              <w:smallCaps/>
            </w:rPr>
          </w:pPr>
        </w:p>
      </w:tc>
      <w:tc>
        <w:tcPr>
          <w:tcW w:w="1990" w:type="pct"/>
        </w:tcPr>
        <w:p w14:paraId="30CB4F4E" w14:textId="341BDF66" w:rsidR="002D0426" w:rsidRDefault="002D0426" w:rsidP="008A5CC2">
          <w:pPr>
            <w:pStyle w:val="Huisstijl-Paginanummer"/>
            <w:rPr>
              <w:b/>
              <w:smallCaps/>
            </w:rPr>
          </w:pPr>
        </w:p>
      </w:tc>
      <w:tc>
        <w:tcPr>
          <w:tcW w:w="1020" w:type="pct"/>
        </w:tcPr>
        <w:p w14:paraId="02AE201B" w14:textId="77777777" w:rsidR="002D0426" w:rsidRDefault="002D0426">
          <w:pPr>
            <w:pStyle w:val="Huisstijl-Paginanummer"/>
          </w:pPr>
          <w:proofErr w:type="spellStart"/>
          <w:r>
            <w:t>Pagina</w:t>
          </w:r>
          <w:proofErr w:type="spellEnd"/>
          <w:r>
            <w:t> </w:t>
          </w:r>
          <w:r>
            <w:fldChar w:fldCharType="begin"/>
          </w:r>
          <w:r>
            <w:instrText xml:space="preserve"> PAGE    \* MERGEFORMAT </w:instrText>
          </w:r>
          <w:r>
            <w:fldChar w:fldCharType="separate"/>
          </w:r>
          <w:r>
            <w:rPr>
              <w:noProof/>
            </w:rPr>
            <w:t>11</w:t>
          </w:r>
          <w:r>
            <w:fldChar w:fldCharType="end"/>
          </w:r>
          <w:r>
            <w:t> van </w:t>
          </w:r>
          <w:fldSimple w:instr="NUMPAGES   \* MERGEFORMAT">
            <w:r>
              <w:rPr>
                <w:noProof/>
              </w:rPr>
              <w:t>11</w:t>
            </w:r>
          </w:fldSimple>
        </w:p>
      </w:tc>
    </w:tr>
  </w:tbl>
  <w:p w14:paraId="76A750A1" w14:textId="77777777" w:rsidR="002D0426" w:rsidRDefault="002D0426">
    <w:pPr>
      <w:pStyle w:val="Voettekst"/>
      <w:spacing w:line="1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4CF2" w14:textId="77777777" w:rsidR="00BF235F" w:rsidRDefault="00BF235F">
      <w:r>
        <w:separator/>
      </w:r>
    </w:p>
  </w:footnote>
  <w:footnote w:type="continuationSeparator" w:id="0">
    <w:p w14:paraId="1D4C44A2" w14:textId="77777777" w:rsidR="00BF235F" w:rsidRDefault="00BF235F">
      <w:r>
        <w:continuationSeparator/>
      </w:r>
    </w:p>
  </w:footnote>
  <w:footnote w:type="continuationNotice" w:id="1">
    <w:p w14:paraId="04656864" w14:textId="77777777" w:rsidR="00BF235F" w:rsidRDefault="00BF235F">
      <w:pPr>
        <w:spacing w:line="240" w:lineRule="auto"/>
      </w:pPr>
    </w:p>
  </w:footnote>
  <w:footnote w:id="2">
    <w:p w14:paraId="20597A61" w14:textId="0E99F8FA" w:rsidR="006C0A4A" w:rsidRPr="00680E76" w:rsidRDefault="006C0A4A">
      <w:pPr>
        <w:pStyle w:val="Voetnoottekst"/>
      </w:pPr>
      <w:r>
        <w:rPr>
          <w:rStyle w:val="Voetnootmarkering"/>
        </w:rPr>
        <w:footnoteRef/>
      </w:r>
      <w:r w:rsidRPr="00680E76">
        <w:t xml:space="preserve"> </w:t>
      </w:r>
      <w:hyperlink r:id="rId1" w:history="1">
        <w:r w:rsidRPr="00680E76">
          <w:rPr>
            <w:rStyle w:val="Hyperlink"/>
            <w:sz w:val="16"/>
          </w:rPr>
          <w:t>https://rvs.rivm.nl/onderwerpen/normen/milieu/handleiding-normafleiding</w:t>
        </w:r>
      </w:hyperlink>
    </w:p>
  </w:footnote>
  <w:footnote w:id="3">
    <w:p w14:paraId="34D52C1B" w14:textId="77777777" w:rsidR="00452725" w:rsidRPr="008C2706" w:rsidRDefault="00452725">
      <w:pPr>
        <w:pStyle w:val="Voetnoottekst"/>
      </w:pPr>
      <w:r>
        <w:rPr>
          <w:rStyle w:val="Voetnootmarkering"/>
        </w:rPr>
        <w:footnoteRef/>
      </w:r>
      <w:r>
        <w:t xml:space="preserve"> Relevante classificatie voor gezondheidseffecten</w:t>
      </w:r>
    </w:p>
  </w:footnote>
  <w:footnote w:id="4">
    <w:p w14:paraId="6BA27A13" w14:textId="77777777" w:rsidR="00452725" w:rsidRPr="00364EC4" w:rsidRDefault="00452725">
      <w:pPr>
        <w:pStyle w:val="Voetnoottekst"/>
      </w:pPr>
      <w:r>
        <w:rPr>
          <w:rStyle w:val="Voetnootmarkering"/>
        </w:rPr>
        <w:footnoteRef/>
      </w:r>
      <w:r>
        <w:t xml:space="preserve"> </w:t>
      </w:r>
      <w:r w:rsidRPr="00364EC4">
        <w:rPr>
          <w:rStyle w:val="cf01"/>
          <w:rFonts w:ascii="Verdana" w:hAnsi="Verdana"/>
          <w:sz w:val="16"/>
          <w:szCs w:val="16"/>
        </w:rPr>
        <w:t>Relevante classificatie voor gezondheidseffecten, anders dan de geharmoniseerde classificatie.</w:t>
      </w:r>
    </w:p>
  </w:footnote>
  <w:footnote w:id="5">
    <w:p w14:paraId="604B627D" w14:textId="77777777" w:rsidR="00060E2F" w:rsidRPr="008C2706" w:rsidRDefault="00060E2F">
      <w:pPr>
        <w:pStyle w:val="Voetnoottekst"/>
      </w:pPr>
      <w:r>
        <w:rPr>
          <w:rStyle w:val="Voetnootmarkering"/>
        </w:rPr>
        <w:footnoteRef/>
      </w:r>
      <w:r>
        <w:t xml:space="preserve"> De lijst van </w:t>
      </w:r>
      <w:r>
        <w:t xml:space="preserve">pZZS en ZZS wordt twee keer per jaar bijgewerkt. De status van een stof kan veranderd zijn sinds de publicatie van dit advies. De actuele status is te vinden via </w:t>
      </w:r>
      <w:r w:rsidRPr="008C2706">
        <w:t>https://rvszoeksysteem.rivm.nl/</w:t>
      </w:r>
    </w:p>
  </w:footnote>
  <w:footnote w:id="6">
    <w:p w14:paraId="448417DC" w14:textId="77777777" w:rsidR="00060E2F" w:rsidRPr="00D676EE" w:rsidRDefault="00060E2F" w:rsidP="00720B4D">
      <w:pPr>
        <w:pStyle w:val="Voetnoottekst"/>
      </w:pPr>
      <w:r>
        <w:rPr>
          <w:rStyle w:val="Voetnootmarkering"/>
        </w:rPr>
        <w:footnoteRef/>
      </w:r>
      <w:r w:rsidRPr="00D676EE">
        <w:rPr>
          <w:lang w:val="en-US"/>
        </w:rPr>
        <w:t xml:space="preserve"> </w:t>
      </w:r>
      <w:r>
        <w:rPr>
          <w:lang w:val="en-US"/>
        </w:rPr>
        <w:t xml:space="preserve">CoRAP = Community Rolling Action Plan. </w:t>
      </w:r>
      <w:r w:rsidRPr="00D676EE">
        <w:t xml:space="preserve">Stoffen op </w:t>
      </w:r>
      <w:r w:rsidRPr="00D676EE">
        <w:t>CoRAP zijn of w</w:t>
      </w:r>
      <w:r>
        <w:t>orden onderwerp van een stofevaluatie onder REACH.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D18"/>
    <w:multiLevelType w:val="multilevel"/>
    <w:tmpl w:val="41E2CF58"/>
    <w:lvl w:ilvl="0">
      <w:start w:val="1"/>
      <w:numFmt w:val="lowerLetter"/>
      <w:pStyle w:val="RIVMOpsommingLetter"/>
      <w:lvlText w:val="%1"/>
      <w:lvlJc w:val="left"/>
      <w:pPr>
        <w:tabs>
          <w:tab w:val="num" w:pos="340"/>
        </w:tabs>
        <w:ind w:left="340" w:hanging="340"/>
      </w:pPr>
      <w:rPr>
        <w:rFonts w:ascii="Verdana" w:hAnsi="Verdana" w:hint="default"/>
        <w:b w:val="0"/>
        <w:i w:val="0"/>
        <w:sz w:val="18"/>
      </w:rPr>
    </w:lvl>
    <w:lvl w:ilvl="1">
      <w:start w:val="1"/>
      <w:numFmt w:val="decimal"/>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lowerLetter"/>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lowerLetter"/>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1" w15:restartNumberingAfterBreak="0">
    <w:nsid w:val="214C0C60"/>
    <w:multiLevelType w:val="hybridMultilevel"/>
    <w:tmpl w:val="D180C78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24F61F1C"/>
    <w:multiLevelType w:val="multilevel"/>
    <w:tmpl w:val="06DC937A"/>
    <w:lvl w:ilvl="0">
      <w:start w:val="1"/>
      <w:numFmt w:val="decimal"/>
      <w:pStyle w:val="RIVMOpsommingCijfer"/>
      <w:lvlText w:val="%1"/>
      <w:lvlJc w:val="left"/>
      <w:pPr>
        <w:tabs>
          <w:tab w:val="num" w:pos="340"/>
        </w:tabs>
        <w:ind w:left="340" w:hanging="340"/>
      </w:pPr>
      <w:rPr>
        <w:rFonts w:ascii="Verdana" w:hAnsi="Verdana" w:hint="default"/>
        <w:b w:val="0"/>
        <w:i w:val="0"/>
        <w:sz w:val="18"/>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3" w15:restartNumberingAfterBreak="0">
    <w:nsid w:val="2C310A83"/>
    <w:multiLevelType w:val="hybridMultilevel"/>
    <w:tmpl w:val="D6645BD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37D46FDF"/>
    <w:multiLevelType w:val="multilevel"/>
    <w:tmpl w:val="3F6A59C6"/>
    <w:lvl w:ilvl="0">
      <w:start w:val="1"/>
      <w:numFmt w:val="bullet"/>
      <w:pStyle w:val="RIVMOpsommingStreep"/>
      <w:lvlText w:val=""/>
      <w:lvlJc w:val="left"/>
      <w:pPr>
        <w:tabs>
          <w:tab w:val="num" w:pos="680"/>
        </w:tabs>
        <w:ind w:left="680" w:hanging="340"/>
      </w:pPr>
      <w:rPr>
        <w:rFonts w:ascii="Symbol" w:hAnsi="Symbol" w:hint="default"/>
        <w:color w:val="auto"/>
        <w:sz w:val="18"/>
      </w:rPr>
    </w:lvl>
    <w:lvl w:ilvl="1">
      <w:start w:val="1"/>
      <w:numFmt w:val="bullet"/>
      <w:lvlText w:val=""/>
      <w:lvlJc w:val="left"/>
      <w:pPr>
        <w:tabs>
          <w:tab w:val="num" w:pos="1021"/>
        </w:tabs>
        <w:ind w:left="1021" w:hanging="341"/>
      </w:pPr>
      <w:rPr>
        <w:rFonts w:ascii="Symbol" w:hAnsi="Symbol" w:hint="default"/>
        <w:color w:val="auto"/>
      </w:rPr>
    </w:lvl>
    <w:lvl w:ilvl="2">
      <w:start w:val="1"/>
      <w:numFmt w:val="bullet"/>
      <w:lvlText w:val=""/>
      <w:lvlJc w:val="left"/>
      <w:pPr>
        <w:tabs>
          <w:tab w:val="num" w:pos="1361"/>
        </w:tabs>
        <w:ind w:left="1361" w:hanging="340"/>
      </w:pPr>
      <w:rPr>
        <w:rFonts w:ascii="Symbol" w:hAnsi="Symbol" w:hint="default"/>
        <w:color w:val="auto"/>
      </w:rPr>
    </w:lvl>
    <w:lvl w:ilvl="3">
      <w:start w:val="1"/>
      <w:numFmt w:val="bullet"/>
      <w:lvlText w:val=""/>
      <w:lvlJc w:val="left"/>
      <w:pPr>
        <w:tabs>
          <w:tab w:val="num" w:pos="1701"/>
        </w:tabs>
        <w:ind w:left="1701" w:hanging="340"/>
      </w:pPr>
      <w:rPr>
        <w:rFonts w:ascii="Symbol" w:hAnsi="Symbol" w:hint="default"/>
        <w:color w:val="auto"/>
      </w:rPr>
    </w:lvl>
    <w:lvl w:ilvl="4">
      <w:start w:val="1"/>
      <w:numFmt w:val="bullet"/>
      <w:lvlText w:val=""/>
      <w:lvlJc w:val="left"/>
      <w:pPr>
        <w:tabs>
          <w:tab w:val="num" w:pos="2041"/>
        </w:tabs>
        <w:ind w:left="2041" w:hanging="340"/>
      </w:pPr>
      <w:rPr>
        <w:rFonts w:ascii="Symbol" w:hAnsi="Symbol" w:hint="default"/>
        <w:color w:val="auto"/>
      </w:rPr>
    </w:lvl>
    <w:lvl w:ilvl="5">
      <w:start w:val="1"/>
      <w:numFmt w:val="bullet"/>
      <w:lvlText w:val=""/>
      <w:lvlJc w:val="left"/>
      <w:pPr>
        <w:tabs>
          <w:tab w:val="num" w:pos="2381"/>
        </w:tabs>
        <w:ind w:left="2381" w:hanging="340"/>
      </w:pPr>
      <w:rPr>
        <w:rFonts w:ascii="Symbol" w:hAnsi="Symbol" w:hint="default"/>
        <w:color w:val="auto"/>
      </w:rPr>
    </w:lvl>
    <w:lvl w:ilvl="6">
      <w:start w:val="1"/>
      <w:numFmt w:val="bullet"/>
      <w:lvlText w:val=""/>
      <w:lvlJc w:val="left"/>
      <w:pPr>
        <w:tabs>
          <w:tab w:val="num" w:pos="2722"/>
        </w:tabs>
        <w:ind w:left="2722" w:hanging="341"/>
      </w:pPr>
      <w:rPr>
        <w:rFonts w:ascii="Symbol" w:hAnsi="Symbol" w:hint="default"/>
        <w:color w:val="auto"/>
      </w:rPr>
    </w:lvl>
    <w:lvl w:ilvl="7">
      <w:start w:val="1"/>
      <w:numFmt w:val="bullet"/>
      <w:lvlText w:val=""/>
      <w:lvlJc w:val="left"/>
      <w:pPr>
        <w:tabs>
          <w:tab w:val="num" w:pos="3062"/>
        </w:tabs>
        <w:ind w:left="3062" w:hanging="340"/>
      </w:pPr>
      <w:rPr>
        <w:rFonts w:ascii="Symbol" w:hAnsi="Symbol" w:hint="default"/>
        <w:color w:val="auto"/>
      </w:rPr>
    </w:lvl>
    <w:lvl w:ilvl="8">
      <w:start w:val="1"/>
      <w:numFmt w:val="bullet"/>
      <w:lvlText w:val=""/>
      <w:lvlJc w:val="left"/>
      <w:pPr>
        <w:tabs>
          <w:tab w:val="num" w:pos="3402"/>
        </w:tabs>
        <w:ind w:left="3402" w:hanging="340"/>
      </w:pPr>
      <w:rPr>
        <w:rFonts w:ascii="Symbol" w:hAnsi="Symbol" w:hint="default"/>
        <w:color w:val="auto"/>
      </w:rPr>
    </w:lvl>
  </w:abstractNum>
  <w:abstractNum w:abstractNumId="5" w15:restartNumberingAfterBreak="0">
    <w:nsid w:val="39B054A4"/>
    <w:multiLevelType w:val="multilevel"/>
    <w:tmpl w:val="61A09710"/>
    <w:lvl w:ilvl="0">
      <w:start w:val="1"/>
      <w:numFmt w:val="decimal"/>
      <w:pStyle w:val="Kop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ind w:left="0" w:hanging="1134"/>
      </w:pPr>
      <w:rPr>
        <w:rFonts w:ascii="Verdana" w:hAnsi="Verdana" w:hint="default"/>
        <w:b w:val="0"/>
        <w:i w:val="0"/>
        <w:sz w:val="20"/>
        <w:szCs w:val="18"/>
      </w:rPr>
    </w:lvl>
    <w:lvl w:ilvl="4">
      <w:start w:val="1"/>
      <w:numFmt w:val="decimal"/>
      <w:pStyle w:val="Kop5"/>
      <w:lvlText w:val="%1.%2.%3.%4.%5"/>
      <w:lvlJc w:val="left"/>
      <w:pPr>
        <w:tabs>
          <w:tab w:val="num" w:pos="0"/>
        </w:tabs>
        <w:ind w:left="0" w:hanging="1134"/>
      </w:pPr>
      <w:rPr>
        <w:rFonts w:ascii="Verdana" w:hAnsi="Verdana" w:cs="Times New Roman" w:hint="default"/>
        <w:b w:val="0"/>
        <w:bCs w:val="0"/>
        <w:i w:val="0"/>
        <w:iCs w:val="0"/>
        <w:caps w:val="0"/>
        <w:smallCaps w:val="0"/>
        <w:strike w:val="0"/>
        <w:dstrike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Kop6"/>
      <w:lvlText w:val="%1.%2.%3.%4.%5.%6"/>
      <w:lvlJc w:val="left"/>
      <w:pPr>
        <w:tabs>
          <w:tab w:val="num" w:pos="0"/>
        </w:tabs>
        <w:ind w:left="0" w:hanging="1134"/>
      </w:pPr>
      <w:rPr>
        <w:rFonts w:ascii="Verdana" w:hAnsi="Verdana" w:hint="default"/>
        <w:b w:val="0"/>
        <w:i w:val="0"/>
        <w:sz w:val="20"/>
        <w:szCs w:val="18"/>
      </w:rPr>
    </w:lvl>
    <w:lvl w:ilvl="6">
      <w:start w:val="1"/>
      <w:numFmt w:val="decimal"/>
      <w:pStyle w:val="Kop7"/>
      <w:lvlText w:val="%1.%2.%3.%4.%5.%6.%7"/>
      <w:lvlJc w:val="left"/>
      <w:pPr>
        <w:tabs>
          <w:tab w:val="num" w:pos="0"/>
        </w:tabs>
        <w:ind w:left="0" w:hanging="1134"/>
      </w:pPr>
      <w:rPr>
        <w:rFonts w:ascii="Verdana" w:hAnsi="Verdana" w:hint="default"/>
        <w:b w:val="0"/>
        <w:i w:val="0"/>
        <w:sz w:val="18"/>
        <w:szCs w:val="18"/>
      </w:rPr>
    </w:lvl>
    <w:lvl w:ilvl="7">
      <w:start w:val="1"/>
      <w:numFmt w:val="decimal"/>
      <w:pStyle w:val="Kop8"/>
      <w:lvlText w:val="%1.%2.%3.%4.%5.%6.%7.%8"/>
      <w:lvlJc w:val="left"/>
      <w:pPr>
        <w:tabs>
          <w:tab w:val="num" w:pos="0"/>
        </w:tabs>
        <w:ind w:left="0" w:hanging="1134"/>
      </w:pPr>
      <w:rPr>
        <w:rFonts w:ascii="Verdana" w:hAnsi="Verdana" w:hint="default"/>
        <w:b w:val="0"/>
        <w:i w:val="0"/>
        <w:sz w:val="18"/>
        <w:szCs w:val="18"/>
      </w:rPr>
    </w:lvl>
    <w:lvl w:ilvl="8">
      <w:start w:val="1"/>
      <w:numFmt w:val="decimal"/>
      <w:pStyle w:val="Kop9"/>
      <w:lvlText w:val="%1.%2.%3.%4.%5.%6.%7.%8.%9"/>
      <w:lvlJc w:val="left"/>
      <w:pPr>
        <w:tabs>
          <w:tab w:val="num" w:pos="0"/>
        </w:tabs>
        <w:ind w:left="0" w:hanging="1134"/>
      </w:pPr>
      <w:rPr>
        <w:rFonts w:ascii="Verdana" w:hAnsi="Verdana" w:hint="default"/>
        <w:b w:val="0"/>
        <w:i w:val="0"/>
        <w:sz w:val="18"/>
        <w:szCs w:val="18"/>
      </w:rPr>
    </w:lvl>
  </w:abstractNum>
  <w:abstractNum w:abstractNumId="6" w15:restartNumberingAfterBreak="0">
    <w:nsid w:val="3B47444B"/>
    <w:multiLevelType w:val="hybridMultilevel"/>
    <w:tmpl w:val="55C0085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3BC95886"/>
    <w:multiLevelType w:val="hybridMultilevel"/>
    <w:tmpl w:val="8C1A42E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 w15:restartNumberingAfterBreak="0">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AC6B34"/>
    <w:multiLevelType w:val="multilevel"/>
    <w:tmpl w:val="5644F712"/>
    <w:lvl w:ilvl="0">
      <w:start w:val="1"/>
      <w:numFmt w:val="bullet"/>
      <w:pStyle w:val="RIVMOpsommingVinkUit"/>
      <w:lvlText w:val=""/>
      <w:lvlJc w:val="left"/>
      <w:pPr>
        <w:tabs>
          <w:tab w:val="num" w:pos="340"/>
        </w:tabs>
        <w:ind w:left="340" w:hanging="340"/>
      </w:pPr>
      <w:rPr>
        <w:rFonts w:ascii="Wingdings" w:hAnsi="Wingdings" w:hint="default"/>
        <w:color w:val="auto"/>
      </w:rPr>
    </w:lvl>
    <w:lvl w:ilvl="1">
      <w:start w:val="1"/>
      <w:numFmt w:val="bullet"/>
      <w:lvlText w:val=""/>
      <w:lvlJc w:val="left"/>
      <w:pPr>
        <w:tabs>
          <w:tab w:val="num" w:pos="680"/>
        </w:tabs>
        <w:ind w:left="680" w:hanging="340"/>
      </w:pPr>
      <w:rPr>
        <w:rFonts w:ascii="Wingdings" w:hAnsi="Wingdings" w:hint="default"/>
        <w:color w:val="auto"/>
      </w:rPr>
    </w:lvl>
    <w:lvl w:ilvl="2">
      <w:start w:val="1"/>
      <w:numFmt w:val="bullet"/>
      <w:lvlText w:val=""/>
      <w:lvlJc w:val="left"/>
      <w:pPr>
        <w:tabs>
          <w:tab w:val="num" w:pos="1021"/>
        </w:tabs>
        <w:ind w:left="1021" w:hanging="341"/>
      </w:pPr>
      <w:rPr>
        <w:rFonts w:ascii="Wingdings" w:hAnsi="Wingdings" w:hint="default"/>
        <w:color w:val="auto"/>
      </w:rPr>
    </w:lvl>
    <w:lvl w:ilvl="3">
      <w:start w:val="1"/>
      <w:numFmt w:val="bullet"/>
      <w:lvlText w:val=""/>
      <w:lvlJc w:val="left"/>
      <w:pPr>
        <w:tabs>
          <w:tab w:val="num" w:pos="1361"/>
        </w:tabs>
        <w:ind w:left="1361" w:hanging="340"/>
      </w:pPr>
      <w:rPr>
        <w:rFonts w:ascii="Wingdings" w:hAnsi="Wingdings" w:hint="default"/>
        <w:color w:val="auto"/>
      </w:rPr>
    </w:lvl>
    <w:lvl w:ilvl="4">
      <w:start w:val="1"/>
      <w:numFmt w:val="bullet"/>
      <w:lvlText w:val=""/>
      <w:lvlJc w:val="left"/>
      <w:pPr>
        <w:tabs>
          <w:tab w:val="num" w:pos="1701"/>
        </w:tabs>
        <w:ind w:left="1701" w:hanging="340"/>
      </w:pPr>
      <w:rPr>
        <w:rFonts w:ascii="Wingdings" w:hAnsi="Wingdings" w:hint="default"/>
        <w:color w:val="auto"/>
      </w:rPr>
    </w:lvl>
    <w:lvl w:ilvl="5">
      <w:start w:val="1"/>
      <w:numFmt w:val="bullet"/>
      <w:lvlText w:val=""/>
      <w:lvlJc w:val="left"/>
      <w:pPr>
        <w:tabs>
          <w:tab w:val="num" w:pos="2041"/>
        </w:tabs>
        <w:ind w:left="2041" w:hanging="340"/>
      </w:pPr>
      <w:rPr>
        <w:rFonts w:ascii="Wingdings" w:hAnsi="Wingdings" w:hint="default"/>
        <w:color w:val="auto"/>
      </w:rPr>
    </w:lvl>
    <w:lvl w:ilvl="6">
      <w:start w:val="1"/>
      <w:numFmt w:val="bullet"/>
      <w:lvlText w:val=""/>
      <w:lvlJc w:val="left"/>
      <w:pPr>
        <w:tabs>
          <w:tab w:val="num" w:pos="2381"/>
        </w:tabs>
        <w:ind w:left="2381" w:hanging="340"/>
      </w:pPr>
      <w:rPr>
        <w:rFonts w:ascii="Wingdings" w:hAnsi="Wingdings" w:hint="default"/>
        <w:color w:val="auto"/>
      </w:rPr>
    </w:lvl>
    <w:lvl w:ilvl="7">
      <w:start w:val="1"/>
      <w:numFmt w:val="bullet"/>
      <w:lvlText w:val=""/>
      <w:lvlJc w:val="left"/>
      <w:pPr>
        <w:tabs>
          <w:tab w:val="num" w:pos="2722"/>
        </w:tabs>
        <w:ind w:left="2722" w:hanging="341"/>
      </w:pPr>
      <w:rPr>
        <w:rFonts w:ascii="Wingdings" w:hAnsi="Wingdings" w:hint="default"/>
        <w:color w:val="auto"/>
      </w:rPr>
    </w:lvl>
    <w:lvl w:ilvl="8">
      <w:start w:val="1"/>
      <w:numFmt w:val="bullet"/>
      <w:lvlText w:val=""/>
      <w:lvlJc w:val="left"/>
      <w:pPr>
        <w:tabs>
          <w:tab w:val="num" w:pos="3062"/>
        </w:tabs>
        <w:ind w:left="3062" w:hanging="340"/>
      </w:pPr>
      <w:rPr>
        <w:rFonts w:ascii="Wingdings" w:hAnsi="Wingdings" w:hint="default"/>
        <w:color w:val="auto"/>
      </w:rPr>
    </w:lvl>
  </w:abstractNum>
  <w:abstractNum w:abstractNumId="10" w15:restartNumberingAfterBreak="0">
    <w:nsid w:val="595A2A29"/>
    <w:multiLevelType w:val="multilevel"/>
    <w:tmpl w:val="BE2875EE"/>
    <w:lvl w:ilvl="0">
      <w:start w:val="1"/>
      <w:numFmt w:val="decimal"/>
      <w:pStyle w:val="RIVMBijlage"/>
      <w:suff w:val="space"/>
      <w:lvlText w:val="Bijlage %1"/>
      <w:lvlJc w:val="left"/>
      <w:pPr>
        <w:ind w:left="0" w:firstLine="0"/>
      </w:pPr>
      <w:rPr>
        <w:rFonts w:ascii="Verdana" w:hAnsi="Verdana" w:hint="default"/>
        <w:b/>
        <w:i w:val="0"/>
        <w:sz w:val="18"/>
        <w:szCs w:val="18"/>
      </w:rPr>
    </w:lvl>
    <w:lvl w:ilvl="1">
      <w:start w:val="1"/>
      <w:numFmt w:val="decimal"/>
      <w:pStyle w:val="DDKop2"/>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672E1400"/>
    <w:multiLevelType w:val="hybridMultilevel"/>
    <w:tmpl w:val="FA6EDE0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6E8379D1"/>
    <w:multiLevelType w:val="multilevel"/>
    <w:tmpl w:val="4B346074"/>
    <w:lvl w:ilvl="0">
      <w:start w:val="1"/>
      <w:numFmt w:val="bullet"/>
      <w:pStyle w:val="RIVMOpsommingVinkAan"/>
      <w:lvlText w:val=""/>
      <w:lvlJc w:val="left"/>
      <w:pPr>
        <w:tabs>
          <w:tab w:val="num" w:pos="340"/>
        </w:tabs>
        <w:ind w:left="340" w:hanging="340"/>
      </w:pPr>
      <w:rPr>
        <w:rFonts w:ascii="Wingdings" w:hAnsi="Wingdings" w:hint="default"/>
        <w:color w:val="auto"/>
      </w:rPr>
    </w:lvl>
    <w:lvl w:ilvl="1">
      <w:start w:val="1"/>
      <w:numFmt w:val="bullet"/>
      <w:lvlText w:val=""/>
      <w:lvlJc w:val="left"/>
      <w:pPr>
        <w:tabs>
          <w:tab w:val="num" w:pos="680"/>
        </w:tabs>
        <w:ind w:left="680" w:hanging="340"/>
      </w:pPr>
      <w:rPr>
        <w:rFonts w:ascii="Wingdings" w:hAnsi="Wingdings" w:hint="default"/>
        <w:color w:val="auto"/>
      </w:rPr>
    </w:lvl>
    <w:lvl w:ilvl="2">
      <w:start w:val="1"/>
      <w:numFmt w:val="bullet"/>
      <w:lvlText w:val=""/>
      <w:lvlJc w:val="left"/>
      <w:pPr>
        <w:tabs>
          <w:tab w:val="num" w:pos="1021"/>
        </w:tabs>
        <w:ind w:left="1021" w:hanging="341"/>
      </w:pPr>
      <w:rPr>
        <w:rFonts w:ascii="Wingdings" w:hAnsi="Wingdings" w:hint="default"/>
        <w:color w:val="auto"/>
      </w:rPr>
    </w:lvl>
    <w:lvl w:ilvl="3">
      <w:start w:val="1"/>
      <w:numFmt w:val="bullet"/>
      <w:lvlText w:val=""/>
      <w:lvlJc w:val="left"/>
      <w:pPr>
        <w:tabs>
          <w:tab w:val="num" w:pos="1361"/>
        </w:tabs>
        <w:ind w:left="1361" w:hanging="340"/>
      </w:pPr>
      <w:rPr>
        <w:rFonts w:ascii="Wingdings" w:hAnsi="Wingdings" w:hint="default"/>
        <w:color w:val="auto"/>
      </w:rPr>
    </w:lvl>
    <w:lvl w:ilvl="4">
      <w:start w:val="1"/>
      <w:numFmt w:val="bullet"/>
      <w:lvlText w:val=""/>
      <w:lvlJc w:val="left"/>
      <w:pPr>
        <w:tabs>
          <w:tab w:val="num" w:pos="1701"/>
        </w:tabs>
        <w:ind w:left="1701" w:hanging="340"/>
      </w:pPr>
      <w:rPr>
        <w:rFonts w:ascii="Wingdings" w:hAnsi="Wingdings" w:hint="default"/>
        <w:color w:val="auto"/>
      </w:rPr>
    </w:lvl>
    <w:lvl w:ilvl="5">
      <w:start w:val="1"/>
      <w:numFmt w:val="bullet"/>
      <w:lvlText w:val=""/>
      <w:lvlJc w:val="left"/>
      <w:pPr>
        <w:tabs>
          <w:tab w:val="num" w:pos="2041"/>
        </w:tabs>
        <w:ind w:left="2041" w:hanging="340"/>
      </w:pPr>
      <w:rPr>
        <w:rFonts w:ascii="Wingdings" w:hAnsi="Wingdings" w:hint="default"/>
        <w:color w:val="auto"/>
      </w:rPr>
    </w:lvl>
    <w:lvl w:ilvl="6">
      <w:start w:val="1"/>
      <w:numFmt w:val="bullet"/>
      <w:lvlText w:val=""/>
      <w:lvlJc w:val="left"/>
      <w:pPr>
        <w:tabs>
          <w:tab w:val="num" w:pos="2381"/>
        </w:tabs>
        <w:ind w:left="2381" w:hanging="340"/>
      </w:pPr>
      <w:rPr>
        <w:rFonts w:ascii="Wingdings" w:hAnsi="Wingdings" w:hint="default"/>
        <w:color w:val="auto"/>
      </w:rPr>
    </w:lvl>
    <w:lvl w:ilvl="7">
      <w:start w:val="1"/>
      <w:numFmt w:val="bullet"/>
      <w:lvlText w:val=""/>
      <w:lvlJc w:val="left"/>
      <w:pPr>
        <w:tabs>
          <w:tab w:val="num" w:pos="2722"/>
        </w:tabs>
        <w:ind w:left="2722" w:hanging="341"/>
      </w:pPr>
      <w:rPr>
        <w:rFonts w:ascii="Wingdings" w:hAnsi="Wingdings" w:hint="default"/>
        <w:color w:val="auto"/>
      </w:rPr>
    </w:lvl>
    <w:lvl w:ilvl="8">
      <w:start w:val="1"/>
      <w:numFmt w:val="bullet"/>
      <w:lvlText w:val=""/>
      <w:lvlJc w:val="left"/>
      <w:pPr>
        <w:tabs>
          <w:tab w:val="num" w:pos="3062"/>
        </w:tabs>
        <w:ind w:left="3062" w:hanging="340"/>
      </w:pPr>
      <w:rPr>
        <w:rFonts w:ascii="Wingdings" w:hAnsi="Wingdings" w:hint="default"/>
        <w:color w:val="auto"/>
      </w:rPr>
    </w:lvl>
  </w:abstractNum>
  <w:abstractNum w:abstractNumId="13" w15:restartNumberingAfterBreak="0">
    <w:nsid w:val="76171E7A"/>
    <w:multiLevelType w:val="multilevel"/>
    <w:tmpl w:val="EE56F880"/>
    <w:lvl w:ilvl="0">
      <w:start w:val="1"/>
      <w:numFmt w:val="bullet"/>
      <w:pStyle w:val="RIVMOpsommingPunt"/>
      <w:lvlText w:val=""/>
      <w:lvlJc w:val="left"/>
      <w:pPr>
        <w:tabs>
          <w:tab w:val="num" w:pos="340"/>
        </w:tabs>
        <w:ind w:left="340" w:hanging="340"/>
      </w:pPr>
      <w:rPr>
        <w:rFonts w:ascii="Symbol" w:hAnsi="Symbol" w:hint="default"/>
        <w:color w:val="auto"/>
        <w:sz w:val="18"/>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1"/>
        </w:tabs>
        <w:ind w:left="1021" w:hanging="341"/>
      </w:pPr>
      <w:rPr>
        <w:rFonts w:ascii="Symbol" w:hAnsi="Symbol" w:hint="default"/>
        <w:color w:val="auto"/>
      </w:rPr>
    </w:lvl>
    <w:lvl w:ilvl="3">
      <w:start w:val="1"/>
      <w:numFmt w:val="bullet"/>
      <w:lvlText w:val=""/>
      <w:lvlJc w:val="left"/>
      <w:pPr>
        <w:tabs>
          <w:tab w:val="num" w:pos="1361"/>
        </w:tabs>
        <w:ind w:left="1361" w:hanging="340"/>
      </w:pPr>
      <w:rPr>
        <w:rFonts w:ascii="Symbol" w:hAnsi="Symbol" w:hint="default"/>
        <w:color w:val="auto"/>
      </w:rPr>
    </w:lvl>
    <w:lvl w:ilvl="4">
      <w:start w:val="1"/>
      <w:numFmt w:val="bullet"/>
      <w:lvlText w:val=""/>
      <w:lvlJc w:val="left"/>
      <w:pPr>
        <w:tabs>
          <w:tab w:val="num" w:pos="1701"/>
        </w:tabs>
        <w:ind w:left="1701" w:hanging="340"/>
      </w:pPr>
      <w:rPr>
        <w:rFonts w:ascii="Symbol" w:hAnsi="Symbol" w:hint="default"/>
        <w:color w:val="auto"/>
      </w:rPr>
    </w:lvl>
    <w:lvl w:ilvl="5">
      <w:start w:val="1"/>
      <w:numFmt w:val="bullet"/>
      <w:lvlText w:val=""/>
      <w:lvlJc w:val="left"/>
      <w:pPr>
        <w:tabs>
          <w:tab w:val="num" w:pos="2041"/>
        </w:tabs>
        <w:ind w:left="2041" w:hanging="340"/>
      </w:pPr>
      <w:rPr>
        <w:rFonts w:ascii="Symbol" w:hAnsi="Symbol" w:hint="default"/>
        <w:color w:val="auto"/>
      </w:rPr>
    </w:lvl>
    <w:lvl w:ilvl="6">
      <w:start w:val="1"/>
      <w:numFmt w:val="bullet"/>
      <w:lvlText w:val=""/>
      <w:lvlJc w:val="left"/>
      <w:pPr>
        <w:tabs>
          <w:tab w:val="num" w:pos="2381"/>
        </w:tabs>
        <w:ind w:left="2381" w:hanging="340"/>
      </w:pPr>
      <w:rPr>
        <w:rFonts w:ascii="Symbol" w:hAnsi="Symbol" w:hint="default"/>
        <w:color w:val="auto"/>
      </w:rPr>
    </w:lvl>
    <w:lvl w:ilvl="7">
      <w:start w:val="1"/>
      <w:numFmt w:val="bullet"/>
      <w:lvlText w:val=""/>
      <w:lvlJc w:val="left"/>
      <w:pPr>
        <w:tabs>
          <w:tab w:val="num" w:pos="2722"/>
        </w:tabs>
        <w:ind w:left="2722" w:hanging="341"/>
      </w:pPr>
      <w:rPr>
        <w:rFonts w:ascii="Symbol" w:hAnsi="Symbol" w:hint="default"/>
        <w:color w:val="auto"/>
      </w:rPr>
    </w:lvl>
    <w:lvl w:ilvl="8">
      <w:start w:val="1"/>
      <w:numFmt w:val="bullet"/>
      <w:lvlText w:val=""/>
      <w:lvlJc w:val="left"/>
      <w:pPr>
        <w:tabs>
          <w:tab w:val="num" w:pos="3062"/>
        </w:tabs>
        <w:ind w:left="3062" w:hanging="340"/>
      </w:pPr>
      <w:rPr>
        <w:rFonts w:ascii="Symbol" w:hAnsi="Symbol" w:hint="default"/>
        <w:color w:val="auto"/>
      </w:rPr>
    </w:lvl>
  </w:abstractNum>
  <w:num w:numId="1" w16cid:durableId="1873302331">
    <w:abstractNumId w:val="5"/>
  </w:num>
  <w:num w:numId="2" w16cid:durableId="570774360">
    <w:abstractNumId w:val="10"/>
  </w:num>
  <w:num w:numId="3" w16cid:durableId="1906447986">
    <w:abstractNumId w:val="2"/>
  </w:num>
  <w:num w:numId="4" w16cid:durableId="1901358851">
    <w:abstractNumId w:val="0"/>
  </w:num>
  <w:num w:numId="5" w16cid:durableId="1889997093">
    <w:abstractNumId w:val="13"/>
  </w:num>
  <w:num w:numId="6" w16cid:durableId="140195156">
    <w:abstractNumId w:val="4"/>
  </w:num>
  <w:num w:numId="7" w16cid:durableId="2016688144">
    <w:abstractNumId w:val="12"/>
  </w:num>
  <w:num w:numId="8" w16cid:durableId="984773982">
    <w:abstractNumId w:val="9"/>
  </w:num>
  <w:num w:numId="9" w16cid:durableId="1498576753">
    <w:abstractNumId w:val="8"/>
  </w:num>
  <w:num w:numId="10" w16cid:durableId="987127396">
    <w:abstractNumId w:val="7"/>
  </w:num>
  <w:num w:numId="11" w16cid:durableId="474565069">
    <w:abstractNumId w:val="11"/>
  </w:num>
  <w:num w:numId="12" w16cid:durableId="1623070927">
    <w:abstractNumId w:val="6"/>
  </w:num>
  <w:num w:numId="13" w16cid:durableId="78337133">
    <w:abstractNumId w:val="3"/>
  </w:num>
  <w:num w:numId="14" w16cid:durableId="149726068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rePrinted" w:val="No"/>
    <w:docVar w:name="_TemplateName" w:val="Memo"/>
  </w:docVars>
  <w:rsids>
    <w:rsidRoot w:val="00FF4B07"/>
    <w:rsid w:val="00003250"/>
    <w:rsid w:val="00003B11"/>
    <w:rsid w:val="00004D37"/>
    <w:rsid w:val="00005479"/>
    <w:rsid w:val="000153E3"/>
    <w:rsid w:val="000165B0"/>
    <w:rsid w:val="00020401"/>
    <w:rsid w:val="000252EA"/>
    <w:rsid w:val="00027B73"/>
    <w:rsid w:val="00033105"/>
    <w:rsid w:val="0005169F"/>
    <w:rsid w:val="00055415"/>
    <w:rsid w:val="00056DA8"/>
    <w:rsid w:val="00060E2F"/>
    <w:rsid w:val="000628D6"/>
    <w:rsid w:val="00063D5F"/>
    <w:rsid w:val="00071352"/>
    <w:rsid w:val="00074B06"/>
    <w:rsid w:val="0007593E"/>
    <w:rsid w:val="00075E56"/>
    <w:rsid w:val="00082B8F"/>
    <w:rsid w:val="00085D65"/>
    <w:rsid w:val="0009041B"/>
    <w:rsid w:val="00095169"/>
    <w:rsid w:val="000978F0"/>
    <w:rsid w:val="000A097B"/>
    <w:rsid w:val="000A0ED5"/>
    <w:rsid w:val="000A4C23"/>
    <w:rsid w:val="000A78F9"/>
    <w:rsid w:val="000B045C"/>
    <w:rsid w:val="000B2745"/>
    <w:rsid w:val="000B659B"/>
    <w:rsid w:val="000C2782"/>
    <w:rsid w:val="000C34E4"/>
    <w:rsid w:val="000C35FC"/>
    <w:rsid w:val="000C5324"/>
    <w:rsid w:val="000C60C7"/>
    <w:rsid w:val="000D211F"/>
    <w:rsid w:val="000E292D"/>
    <w:rsid w:val="000E321B"/>
    <w:rsid w:val="001016A1"/>
    <w:rsid w:val="001022C3"/>
    <w:rsid w:val="00102E7F"/>
    <w:rsid w:val="001100C8"/>
    <w:rsid w:val="00110344"/>
    <w:rsid w:val="00110A7D"/>
    <w:rsid w:val="00111B85"/>
    <w:rsid w:val="00111DF9"/>
    <w:rsid w:val="00112F6C"/>
    <w:rsid w:val="00114A3A"/>
    <w:rsid w:val="00115CDB"/>
    <w:rsid w:val="00116AF5"/>
    <w:rsid w:val="0012209C"/>
    <w:rsid w:val="001229C9"/>
    <w:rsid w:val="00122C33"/>
    <w:rsid w:val="00127E3A"/>
    <w:rsid w:val="00130310"/>
    <w:rsid w:val="00133C69"/>
    <w:rsid w:val="0013594A"/>
    <w:rsid w:val="001365B5"/>
    <w:rsid w:val="001367AC"/>
    <w:rsid w:val="0014043F"/>
    <w:rsid w:val="0014332E"/>
    <w:rsid w:val="00143653"/>
    <w:rsid w:val="00151436"/>
    <w:rsid w:val="00153631"/>
    <w:rsid w:val="001709BC"/>
    <w:rsid w:val="00173F79"/>
    <w:rsid w:val="001765E6"/>
    <w:rsid w:val="00180BCF"/>
    <w:rsid w:val="001A3FB9"/>
    <w:rsid w:val="001A6AF0"/>
    <w:rsid w:val="001B1689"/>
    <w:rsid w:val="001C38D7"/>
    <w:rsid w:val="001C68EC"/>
    <w:rsid w:val="001D070F"/>
    <w:rsid w:val="001D54B9"/>
    <w:rsid w:val="001E3487"/>
    <w:rsid w:val="001E7155"/>
    <w:rsid w:val="001F239B"/>
    <w:rsid w:val="001F4716"/>
    <w:rsid w:val="00204BF8"/>
    <w:rsid w:val="00212627"/>
    <w:rsid w:val="002149D7"/>
    <w:rsid w:val="00216C34"/>
    <w:rsid w:val="0022463B"/>
    <w:rsid w:val="00227A96"/>
    <w:rsid w:val="002362AC"/>
    <w:rsid w:val="00242FD2"/>
    <w:rsid w:val="00245EE9"/>
    <w:rsid w:val="00253969"/>
    <w:rsid w:val="00255F99"/>
    <w:rsid w:val="00260076"/>
    <w:rsid w:val="00274E6E"/>
    <w:rsid w:val="00274F5E"/>
    <w:rsid w:val="00277B58"/>
    <w:rsid w:val="0028054F"/>
    <w:rsid w:val="00281C99"/>
    <w:rsid w:val="00285D2B"/>
    <w:rsid w:val="002866D0"/>
    <w:rsid w:val="00290A80"/>
    <w:rsid w:val="00290E12"/>
    <w:rsid w:val="0029241F"/>
    <w:rsid w:val="002A49BD"/>
    <w:rsid w:val="002B1CBD"/>
    <w:rsid w:val="002B4CBC"/>
    <w:rsid w:val="002C1560"/>
    <w:rsid w:val="002C2AF9"/>
    <w:rsid w:val="002C771F"/>
    <w:rsid w:val="002D0426"/>
    <w:rsid w:val="002E44CB"/>
    <w:rsid w:val="002E55AB"/>
    <w:rsid w:val="002F0994"/>
    <w:rsid w:val="002F1878"/>
    <w:rsid w:val="002F1D48"/>
    <w:rsid w:val="002F71C3"/>
    <w:rsid w:val="002F7247"/>
    <w:rsid w:val="00302B87"/>
    <w:rsid w:val="00317A2E"/>
    <w:rsid w:val="00320F58"/>
    <w:rsid w:val="00325E4F"/>
    <w:rsid w:val="00327BD8"/>
    <w:rsid w:val="00333807"/>
    <w:rsid w:val="003373A0"/>
    <w:rsid w:val="0034429C"/>
    <w:rsid w:val="00353E9B"/>
    <w:rsid w:val="0035603B"/>
    <w:rsid w:val="0036206A"/>
    <w:rsid w:val="00363273"/>
    <w:rsid w:val="00370516"/>
    <w:rsid w:val="003746EE"/>
    <w:rsid w:val="00381177"/>
    <w:rsid w:val="00383B18"/>
    <w:rsid w:val="00386000"/>
    <w:rsid w:val="00390281"/>
    <w:rsid w:val="0039038A"/>
    <w:rsid w:val="00395B77"/>
    <w:rsid w:val="003A6E3E"/>
    <w:rsid w:val="003A7F86"/>
    <w:rsid w:val="003B16F9"/>
    <w:rsid w:val="003B3128"/>
    <w:rsid w:val="003B32A6"/>
    <w:rsid w:val="003B4B1F"/>
    <w:rsid w:val="003B4C77"/>
    <w:rsid w:val="003B785F"/>
    <w:rsid w:val="003C4131"/>
    <w:rsid w:val="003C60E2"/>
    <w:rsid w:val="003C7AAA"/>
    <w:rsid w:val="003D472E"/>
    <w:rsid w:val="003D6511"/>
    <w:rsid w:val="003D6B4A"/>
    <w:rsid w:val="003D7362"/>
    <w:rsid w:val="003D7958"/>
    <w:rsid w:val="003E4111"/>
    <w:rsid w:val="003F2031"/>
    <w:rsid w:val="003F3D11"/>
    <w:rsid w:val="003F45A8"/>
    <w:rsid w:val="003F573A"/>
    <w:rsid w:val="003F6131"/>
    <w:rsid w:val="0040150E"/>
    <w:rsid w:val="00404E2A"/>
    <w:rsid w:val="00406297"/>
    <w:rsid w:val="00416C4A"/>
    <w:rsid w:val="00421067"/>
    <w:rsid w:val="00421960"/>
    <w:rsid w:val="00423115"/>
    <w:rsid w:val="00423AD2"/>
    <w:rsid w:val="0042481A"/>
    <w:rsid w:val="0043524D"/>
    <w:rsid w:val="00442E0B"/>
    <w:rsid w:val="00445CBE"/>
    <w:rsid w:val="00452725"/>
    <w:rsid w:val="004572F9"/>
    <w:rsid w:val="00463A04"/>
    <w:rsid w:val="00464870"/>
    <w:rsid w:val="00465A6C"/>
    <w:rsid w:val="00465AD2"/>
    <w:rsid w:val="00467C31"/>
    <w:rsid w:val="00470373"/>
    <w:rsid w:val="0047593F"/>
    <w:rsid w:val="00476243"/>
    <w:rsid w:val="00480591"/>
    <w:rsid w:val="0048541C"/>
    <w:rsid w:val="00490FE7"/>
    <w:rsid w:val="0049310F"/>
    <w:rsid w:val="00496D2F"/>
    <w:rsid w:val="004A08DB"/>
    <w:rsid w:val="004A123E"/>
    <w:rsid w:val="004A2E0D"/>
    <w:rsid w:val="004A37A0"/>
    <w:rsid w:val="004A3A0F"/>
    <w:rsid w:val="004A4311"/>
    <w:rsid w:val="004A74D2"/>
    <w:rsid w:val="004B36F7"/>
    <w:rsid w:val="004B46BA"/>
    <w:rsid w:val="004B58B6"/>
    <w:rsid w:val="004B5C9F"/>
    <w:rsid w:val="004C6C8D"/>
    <w:rsid w:val="004D2312"/>
    <w:rsid w:val="004D2830"/>
    <w:rsid w:val="004D534B"/>
    <w:rsid w:val="004D5FA0"/>
    <w:rsid w:val="004E00BD"/>
    <w:rsid w:val="004E3519"/>
    <w:rsid w:val="004E3E57"/>
    <w:rsid w:val="004F12A8"/>
    <w:rsid w:val="004F4DA3"/>
    <w:rsid w:val="00502370"/>
    <w:rsid w:val="00503325"/>
    <w:rsid w:val="00505B5E"/>
    <w:rsid w:val="00510C31"/>
    <w:rsid w:val="00514611"/>
    <w:rsid w:val="0052473E"/>
    <w:rsid w:val="00525088"/>
    <w:rsid w:val="00531D87"/>
    <w:rsid w:val="005363DA"/>
    <w:rsid w:val="0054004B"/>
    <w:rsid w:val="005429A0"/>
    <w:rsid w:val="00542E9E"/>
    <w:rsid w:val="005456E9"/>
    <w:rsid w:val="0055268F"/>
    <w:rsid w:val="00556979"/>
    <w:rsid w:val="00556C19"/>
    <w:rsid w:val="005662F8"/>
    <w:rsid w:val="00567180"/>
    <w:rsid w:val="00571119"/>
    <w:rsid w:val="00571894"/>
    <w:rsid w:val="005801F1"/>
    <w:rsid w:val="00587439"/>
    <w:rsid w:val="00591908"/>
    <w:rsid w:val="00594458"/>
    <w:rsid w:val="005A0404"/>
    <w:rsid w:val="005A31DB"/>
    <w:rsid w:val="005A3A3D"/>
    <w:rsid w:val="005B7CC1"/>
    <w:rsid w:val="005C51C5"/>
    <w:rsid w:val="005D0CB8"/>
    <w:rsid w:val="005D1AB6"/>
    <w:rsid w:val="005D2F2C"/>
    <w:rsid w:val="005D3315"/>
    <w:rsid w:val="005D70C8"/>
    <w:rsid w:val="005E1A37"/>
    <w:rsid w:val="005E3AB3"/>
    <w:rsid w:val="005E6080"/>
    <w:rsid w:val="005E7CB1"/>
    <w:rsid w:val="005F6DD9"/>
    <w:rsid w:val="005F748F"/>
    <w:rsid w:val="006008EF"/>
    <w:rsid w:val="00606636"/>
    <w:rsid w:val="006310F1"/>
    <w:rsid w:val="00631EFB"/>
    <w:rsid w:val="00633B68"/>
    <w:rsid w:val="00642C64"/>
    <w:rsid w:val="006535DC"/>
    <w:rsid w:val="00653887"/>
    <w:rsid w:val="00661620"/>
    <w:rsid w:val="00663D3E"/>
    <w:rsid w:val="00664D49"/>
    <w:rsid w:val="006717FA"/>
    <w:rsid w:val="006775AA"/>
    <w:rsid w:val="00680E76"/>
    <w:rsid w:val="006819C7"/>
    <w:rsid w:val="0068202C"/>
    <w:rsid w:val="00682CFA"/>
    <w:rsid w:val="006955AC"/>
    <w:rsid w:val="00696782"/>
    <w:rsid w:val="006A1B4C"/>
    <w:rsid w:val="006A2F30"/>
    <w:rsid w:val="006A6006"/>
    <w:rsid w:val="006A7ABB"/>
    <w:rsid w:val="006B62F5"/>
    <w:rsid w:val="006B67F3"/>
    <w:rsid w:val="006C0A4A"/>
    <w:rsid w:val="006C2661"/>
    <w:rsid w:val="006D3381"/>
    <w:rsid w:val="006D682F"/>
    <w:rsid w:val="006E03EF"/>
    <w:rsid w:val="006E140D"/>
    <w:rsid w:val="006E20DC"/>
    <w:rsid w:val="006E396A"/>
    <w:rsid w:val="00701FC2"/>
    <w:rsid w:val="00713CA5"/>
    <w:rsid w:val="00716BF6"/>
    <w:rsid w:val="00720B4D"/>
    <w:rsid w:val="007316BD"/>
    <w:rsid w:val="00735E75"/>
    <w:rsid w:val="00736EA9"/>
    <w:rsid w:val="0073726D"/>
    <w:rsid w:val="00746047"/>
    <w:rsid w:val="00746182"/>
    <w:rsid w:val="007474E5"/>
    <w:rsid w:val="00747E37"/>
    <w:rsid w:val="00763F4F"/>
    <w:rsid w:val="00764A04"/>
    <w:rsid w:val="00770B6F"/>
    <w:rsid w:val="007721C5"/>
    <w:rsid w:val="0078441B"/>
    <w:rsid w:val="007946BF"/>
    <w:rsid w:val="007A251C"/>
    <w:rsid w:val="007A5FC2"/>
    <w:rsid w:val="007C3073"/>
    <w:rsid w:val="007C33DD"/>
    <w:rsid w:val="007D695E"/>
    <w:rsid w:val="007E09BE"/>
    <w:rsid w:val="007F460E"/>
    <w:rsid w:val="0080048D"/>
    <w:rsid w:val="008023F5"/>
    <w:rsid w:val="00804BC7"/>
    <w:rsid w:val="00807451"/>
    <w:rsid w:val="008077CE"/>
    <w:rsid w:val="008159DD"/>
    <w:rsid w:val="00815F4E"/>
    <w:rsid w:val="00816816"/>
    <w:rsid w:val="00816819"/>
    <w:rsid w:val="00830BD2"/>
    <w:rsid w:val="00831CEC"/>
    <w:rsid w:val="008328AF"/>
    <w:rsid w:val="00833293"/>
    <w:rsid w:val="00842014"/>
    <w:rsid w:val="00842315"/>
    <w:rsid w:val="0084491E"/>
    <w:rsid w:val="00855B1D"/>
    <w:rsid w:val="00856EED"/>
    <w:rsid w:val="008616E4"/>
    <w:rsid w:val="00864C2F"/>
    <w:rsid w:val="00865076"/>
    <w:rsid w:val="0086558A"/>
    <w:rsid w:val="00866323"/>
    <w:rsid w:val="00870E19"/>
    <w:rsid w:val="008726CA"/>
    <w:rsid w:val="00873C3A"/>
    <w:rsid w:val="00876EB9"/>
    <w:rsid w:val="00877ADA"/>
    <w:rsid w:val="0088151B"/>
    <w:rsid w:val="008851E5"/>
    <w:rsid w:val="00886054"/>
    <w:rsid w:val="008876BE"/>
    <w:rsid w:val="00891DF7"/>
    <w:rsid w:val="008954DE"/>
    <w:rsid w:val="008966DD"/>
    <w:rsid w:val="008A20B5"/>
    <w:rsid w:val="008A5CC2"/>
    <w:rsid w:val="008A75D4"/>
    <w:rsid w:val="008B1369"/>
    <w:rsid w:val="008C0DC7"/>
    <w:rsid w:val="008C7605"/>
    <w:rsid w:val="008D084B"/>
    <w:rsid w:val="008D2012"/>
    <w:rsid w:val="008D73B4"/>
    <w:rsid w:val="008E5795"/>
    <w:rsid w:val="008F11DE"/>
    <w:rsid w:val="008F1692"/>
    <w:rsid w:val="008F6B62"/>
    <w:rsid w:val="009032EA"/>
    <w:rsid w:val="00905221"/>
    <w:rsid w:val="009122EF"/>
    <w:rsid w:val="00915428"/>
    <w:rsid w:val="0092157D"/>
    <w:rsid w:val="00923488"/>
    <w:rsid w:val="0092665E"/>
    <w:rsid w:val="0092712C"/>
    <w:rsid w:val="00931168"/>
    <w:rsid w:val="00931660"/>
    <w:rsid w:val="009327EE"/>
    <w:rsid w:val="009426A4"/>
    <w:rsid w:val="00944E6B"/>
    <w:rsid w:val="00946923"/>
    <w:rsid w:val="009500DB"/>
    <w:rsid w:val="009704B6"/>
    <w:rsid w:val="00972DE5"/>
    <w:rsid w:val="00981F79"/>
    <w:rsid w:val="00987727"/>
    <w:rsid w:val="00987B33"/>
    <w:rsid w:val="00997E44"/>
    <w:rsid w:val="009A09CA"/>
    <w:rsid w:val="009A762E"/>
    <w:rsid w:val="009C6DE3"/>
    <w:rsid w:val="009D1EBC"/>
    <w:rsid w:val="009D3CF2"/>
    <w:rsid w:val="009D41B6"/>
    <w:rsid w:val="009E6D6E"/>
    <w:rsid w:val="009F0BCB"/>
    <w:rsid w:val="009F0F99"/>
    <w:rsid w:val="009F241B"/>
    <w:rsid w:val="009F2E3F"/>
    <w:rsid w:val="009F7236"/>
    <w:rsid w:val="00A14521"/>
    <w:rsid w:val="00A14C0B"/>
    <w:rsid w:val="00A15C71"/>
    <w:rsid w:val="00A16325"/>
    <w:rsid w:val="00A17D2D"/>
    <w:rsid w:val="00A22BFC"/>
    <w:rsid w:val="00A2637F"/>
    <w:rsid w:val="00A27F0E"/>
    <w:rsid w:val="00A31274"/>
    <w:rsid w:val="00A336BF"/>
    <w:rsid w:val="00A33B77"/>
    <w:rsid w:val="00A47CB3"/>
    <w:rsid w:val="00A5182E"/>
    <w:rsid w:val="00A51F05"/>
    <w:rsid w:val="00A574CF"/>
    <w:rsid w:val="00A6047E"/>
    <w:rsid w:val="00A61612"/>
    <w:rsid w:val="00A626FB"/>
    <w:rsid w:val="00A62BAF"/>
    <w:rsid w:val="00A62EC3"/>
    <w:rsid w:val="00A708DF"/>
    <w:rsid w:val="00A74297"/>
    <w:rsid w:val="00A75437"/>
    <w:rsid w:val="00A75B7A"/>
    <w:rsid w:val="00A927D5"/>
    <w:rsid w:val="00A95CCF"/>
    <w:rsid w:val="00AA20F3"/>
    <w:rsid w:val="00AA3F8B"/>
    <w:rsid w:val="00AA5D50"/>
    <w:rsid w:val="00AA696D"/>
    <w:rsid w:val="00AB157B"/>
    <w:rsid w:val="00AB3DF8"/>
    <w:rsid w:val="00AB77D9"/>
    <w:rsid w:val="00AC1C05"/>
    <w:rsid w:val="00AC60AD"/>
    <w:rsid w:val="00AC6125"/>
    <w:rsid w:val="00AC6FDC"/>
    <w:rsid w:val="00AD0473"/>
    <w:rsid w:val="00AD2E9E"/>
    <w:rsid w:val="00AD360B"/>
    <w:rsid w:val="00AE0CCE"/>
    <w:rsid w:val="00AF2E6D"/>
    <w:rsid w:val="00AF5921"/>
    <w:rsid w:val="00B04E21"/>
    <w:rsid w:val="00B05A30"/>
    <w:rsid w:val="00B065DF"/>
    <w:rsid w:val="00B06CC5"/>
    <w:rsid w:val="00B06ED3"/>
    <w:rsid w:val="00B15336"/>
    <w:rsid w:val="00B169D0"/>
    <w:rsid w:val="00B22600"/>
    <w:rsid w:val="00B2714E"/>
    <w:rsid w:val="00B327EC"/>
    <w:rsid w:val="00B36FBA"/>
    <w:rsid w:val="00B41436"/>
    <w:rsid w:val="00B430CE"/>
    <w:rsid w:val="00B44E0F"/>
    <w:rsid w:val="00B47F9B"/>
    <w:rsid w:val="00B50A3E"/>
    <w:rsid w:val="00B52536"/>
    <w:rsid w:val="00B56D7C"/>
    <w:rsid w:val="00B6020E"/>
    <w:rsid w:val="00B62C09"/>
    <w:rsid w:val="00B62E7C"/>
    <w:rsid w:val="00B67283"/>
    <w:rsid w:val="00B72EAF"/>
    <w:rsid w:val="00B80482"/>
    <w:rsid w:val="00B90154"/>
    <w:rsid w:val="00B94808"/>
    <w:rsid w:val="00B94C35"/>
    <w:rsid w:val="00B95667"/>
    <w:rsid w:val="00BA063F"/>
    <w:rsid w:val="00BA663E"/>
    <w:rsid w:val="00BB0B4A"/>
    <w:rsid w:val="00BB45A6"/>
    <w:rsid w:val="00BC30A0"/>
    <w:rsid w:val="00BC3507"/>
    <w:rsid w:val="00BC6490"/>
    <w:rsid w:val="00BD3853"/>
    <w:rsid w:val="00BD3FCE"/>
    <w:rsid w:val="00BD4539"/>
    <w:rsid w:val="00BD60C4"/>
    <w:rsid w:val="00BF0CF5"/>
    <w:rsid w:val="00BF235F"/>
    <w:rsid w:val="00BF2A9D"/>
    <w:rsid w:val="00BF4833"/>
    <w:rsid w:val="00C012A6"/>
    <w:rsid w:val="00C04225"/>
    <w:rsid w:val="00C10E89"/>
    <w:rsid w:val="00C14F8D"/>
    <w:rsid w:val="00C15AD0"/>
    <w:rsid w:val="00C22354"/>
    <w:rsid w:val="00C34140"/>
    <w:rsid w:val="00C36087"/>
    <w:rsid w:val="00C36402"/>
    <w:rsid w:val="00C413CD"/>
    <w:rsid w:val="00C4347F"/>
    <w:rsid w:val="00C439D4"/>
    <w:rsid w:val="00C46EAB"/>
    <w:rsid w:val="00C47D1C"/>
    <w:rsid w:val="00C54EE9"/>
    <w:rsid w:val="00C56B6A"/>
    <w:rsid w:val="00C6290D"/>
    <w:rsid w:val="00C63F08"/>
    <w:rsid w:val="00C6510A"/>
    <w:rsid w:val="00C73C47"/>
    <w:rsid w:val="00C74758"/>
    <w:rsid w:val="00C81E8F"/>
    <w:rsid w:val="00C83931"/>
    <w:rsid w:val="00C83959"/>
    <w:rsid w:val="00C873D2"/>
    <w:rsid w:val="00C910CD"/>
    <w:rsid w:val="00C97751"/>
    <w:rsid w:val="00CA0F7E"/>
    <w:rsid w:val="00CA1956"/>
    <w:rsid w:val="00CA3CAC"/>
    <w:rsid w:val="00CA3CF8"/>
    <w:rsid w:val="00CB175D"/>
    <w:rsid w:val="00CB30E8"/>
    <w:rsid w:val="00CC1D52"/>
    <w:rsid w:val="00CC1E20"/>
    <w:rsid w:val="00CC473D"/>
    <w:rsid w:val="00CC62B3"/>
    <w:rsid w:val="00CC7BB9"/>
    <w:rsid w:val="00CD1AEB"/>
    <w:rsid w:val="00CD6BD3"/>
    <w:rsid w:val="00CF0B35"/>
    <w:rsid w:val="00D02E96"/>
    <w:rsid w:val="00D02F9B"/>
    <w:rsid w:val="00D07B61"/>
    <w:rsid w:val="00D13214"/>
    <w:rsid w:val="00D16D22"/>
    <w:rsid w:val="00D17455"/>
    <w:rsid w:val="00D2068A"/>
    <w:rsid w:val="00D20D51"/>
    <w:rsid w:val="00D22602"/>
    <w:rsid w:val="00D2316B"/>
    <w:rsid w:val="00D24629"/>
    <w:rsid w:val="00D25F00"/>
    <w:rsid w:val="00D33A7D"/>
    <w:rsid w:val="00D40FA4"/>
    <w:rsid w:val="00D41113"/>
    <w:rsid w:val="00D449E7"/>
    <w:rsid w:val="00D5618B"/>
    <w:rsid w:val="00D57E15"/>
    <w:rsid w:val="00D630A6"/>
    <w:rsid w:val="00D639A5"/>
    <w:rsid w:val="00D7724E"/>
    <w:rsid w:val="00D77E7A"/>
    <w:rsid w:val="00D8099E"/>
    <w:rsid w:val="00D83EFF"/>
    <w:rsid w:val="00D87223"/>
    <w:rsid w:val="00D875EB"/>
    <w:rsid w:val="00D94ADD"/>
    <w:rsid w:val="00D951AE"/>
    <w:rsid w:val="00D9618B"/>
    <w:rsid w:val="00DA1502"/>
    <w:rsid w:val="00DA5660"/>
    <w:rsid w:val="00DB15EA"/>
    <w:rsid w:val="00DB271D"/>
    <w:rsid w:val="00DD258C"/>
    <w:rsid w:val="00DD4217"/>
    <w:rsid w:val="00DF1EB4"/>
    <w:rsid w:val="00DF6A34"/>
    <w:rsid w:val="00E01D57"/>
    <w:rsid w:val="00E04130"/>
    <w:rsid w:val="00E13CA6"/>
    <w:rsid w:val="00E21930"/>
    <w:rsid w:val="00E2653D"/>
    <w:rsid w:val="00E430B4"/>
    <w:rsid w:val="00E46594"/>
    <w:rsid w:val="00E55CB5"/>
    <w:rsid w:val="00E56A1D"/>
    <w:rsid w:val="00E64F38"/>
    <w:rsid w:val="00E65A68"/>
    <w:rsid w:val="00E816DA"/>
    <w:rsid w:val="00E81F06"/>
    <w:rsid w:val="00E96F0F"/>
    <w:rsid w:val="00E9736A"/>
    <w:rsid w:val="00EA0BEC"/>
    <w:rsid w:val="00EA557A"/>
    <w:rsid w:val="00EA5FF7"/>
    <w:rsid w:val="00EB0646"/>
    <w:rsid w:val="00EC3139"/>
    <w:rsid w:val="00EC607D"/>
    <w:rsid w:val="00EC688B"/>
    <w:rsid w:val="00ED1027"/>
    <w:rsid w:val="00ED2999"/>
    <w:rsid w:val="00ED4B90"/>
    <w:rsid w:val="00EE50F4"/>
    <w:rsid w:val="00EE70FA"/>
    <w:rsid w:val="00EF07BD"/>
    <w:rsid w:val="00EF5571"/>
    <w:rsid w:val="00EF5D05"/>
    <w:rsid w:val="00EF696B"/>
    <w:rsid w:val="00F00ED3"/>
    <w:rsid w:val="00F05F12"/>
    <w:rsid w:val="00F1023B"/>
    <w:rsid w:val="00F130D2"/>
    <w:rsid w:val="00F21810"/>
    <w:rsid w:val="00F2203C"/>
    <w:rsid w:val="00F24FC9"/>
    <w:rsid w:val="00F2580E"/>
    <w:rsid w:val="00F42778"/>
    <w:rsid w:val="00F47C44"/>
    <w:rsid w:val="00F50AA3"/>
    <w:rsid w:val="00F540B0"/>
    <w:rsid w:val="00F5485A"/>
    <w:rsid w:val="00F5503A"/>
    <w:rsid w:val="00F5528E"/>
    <w:rsid w:val="00F60F08"/>
    <w:rsid w:val="00F72519"/>
    <w:rsid w:val="00F75F36"/>
    <w:rsid w:val="00F76609"/>
    <w:rsid w:val="00F8009B"/>
    <w:rsid w:val="00F853CD"/>
    <w:rsid w:val="00F86EA3"/>
    <w:rsid w:val="00F8778C"/>
    <w:rsid w:val="00F970A5"/>
    <w:rsid w:val="00F977A9"/>
    <w:rsid w:val="00FA065B"/>
    <w:rsid w:val="00FB12F4"/>
    <w:rsid w:val="00FB405B"/>
    <w:rsid w:val="00FC5D26"/>
    <w:rsid w:val="00FD0C14"/>
    <w:rsid w:val="00FD1431"/>
    <w:rsid w:val="00FD224A"/>
    <w:rsid w:val="00FD2D92"/>
    <w:rsid w:val="00FD305B"/>
    <w:rsid w:val="00FD7FF8"/>
    <w:rsid w:val="00FE02F8"/>
    <w:rsid w:val="00FE41F5"/>
    <w:rsid w:val="00FE65E6"/>
    <w:rsid w:val="00FE6A5B"/>
    <w:rsid w:val="00FE7908"/>
    <w:rsid w:val="00FF1CCB"/>
    <w:rsid w:val="00FF24D3"/>
    <w:rsid w:val="00FF4B07"/>
    <w:rsid w:val="00FF5273"/>
    <w:rsid w:val="00FF68B5"/>
    <w:rsid w:val="0634DED8"/>
    <w:rsid w:val="0B0F0FF3"/>
    <w:rsid w:val="121A8F50"/>
    <w:rsid w:val="1B98CFD8"/>
    <w:rsid w:val="1F88ACB8"/>
    <w:rsid w:val="218E3C5D"/>
    <w:rsid w:val="23689B67"/>
    <w:rsid w:val="2654F6D9"/>
    <w:rsid w:val="2A638625"/>
    <w:rsid w:val="37878867"/>
    <w:rsid w:val="3AD35F96"/>
    <w:rsid w:val="4D874B64"/>
    <w:rsid w:val="50D64744"/>
    <w:rsid w:val="549CFA02"/>
    <w:rsid w:val="54C5DD51"/>
    <w:rsid w:val="57ECC3E8"/>
    <w:rsid w:val="5881513C"/>
    <w:rsid w:val="5B179BCB"/>
    <w:rsid w:val="6452F0FC"/>
    <w:rsid w:val="66DA763E"/>
    <w:rsid w:val="6C638B89"/>
    <w:rsid w:val="6D2CBECF"/>
    <w:rsid w:val="726CD8D2"/>
    <w:rsid w:val="73B6DD1A"/>
    <w:rsid w:val="7D21B6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B05ED"/>
  <w15:docId w15:val="{7A023D81-A213-4122-ABFA-7DD3B3FF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96782"/>
    <w:pPr>
      <w:overflowPunct w:val="0"/>
      <w:autoSpaceDE w:val="0"/>
      <w:autoSpaceDN w:val="0"/>
      <w:adjustRightInd w:val="0"/>
      <w:spacing w:line="240" w:lineRule="atLeast"/>
      <w:textAlignment w:val="baseline"/>
    </w:pPr>
    <w:rPr>
      <w:rFonts w:ascii="Verdana" w:hAnsi="Verdana"/>
      <w:lang w:val="en-GB"/>
    </w:rPr>
  </w:style>
  <w:style w:type="paragraph" w:styleId="Kop1">
    <w:name w:val="heading 1"/>
    <w:basedOn w:val="RIVMOngenummerdHoofdstuk"/>
    <w:next w:val="RIVMStandaard"/>
    <w:link w:val="Kop1Char"/>
    <w:qFormat/>
    <w:rsid w:val="00696782"/>
    <w:pPr>
      <w:keepNext/>
      <w:numPr>
        <w:numId w:val="1"/>
      </w:numPr>
      <w:spacing w:before="360" w:after="240" w:line="300" w:lineRule="atLeast"/>
      <w:outlineLvl w:val="0"/>
    </w:pPr>
    <w:rPr>
      <w:rFonts w:eastAsia="MS Mincho" w:cs="Arial"/>
      <w:b w:val="0"/>
      <w:bCs/>
      <w:kern w:val="32"/>
      <w:position w:val="12"/>
      <w:sz w:val="24"/>
      <w:szCs w:val="24"/>
      <w:lang w:val="nl-NL"/>
    </w:rPr>
  </w:style>
  <w:style w:type="paragraph" w:styleId="Kop2">
    <w:name w:val="heading 2"/>
    <w:basedOn w:val="Kop1"/>
    <w:next w:val="RIVMStandaard"/>
    <w:link w:val="Kop2Char"/>
    <w:qFormat/>
    <w:rsid w:val="00696782"/>
    <w:pPr>
      <w:numPr>
        <w:ilvl w:val="1"/>
      </w:numPr>
      <w:spacing w:after="0" w:line="240" w:lineRule="atLeast"/>
      <w:outlineLvl w:val="1"/>
    </w:pPr>
    <w:rPr>
      <w:b/>
      <w:bCs w:val="0"/>
      <w:iCs/>
      <w:sz w:val="20"/>
      <w:szCs w:val="28"/>
    </w:rPr>
  </w:style>
  <w:style w:type="paragraph" w:styleId="Kop3">
    <w:name w:val="heading 3"/>
    <w:basedOn w:val="Kop2"/>
    <w:next w:val="RIVMStandaard"/>
    <w:link w:val="Kop3Char"/>
    <w:qFormat/>
    <w:rsid w:val="00696782"/>
    <w:pPr>
      <w:numPr>
        <w:ilvl w:val="2"/>
      </w:numPr>
      <w:spacing w:before="180"/>
      <w:outlineLvl w:val="2"/>
    </w:pPr>
    <w:rPr>
      <w:b w:val="0"/>
      <w:bCs/>
      <w:i/>
      <w:kern w:val="0"/>
      <w:position w:val="0"/>
      <w:szCs w:val="26"/>
    </w:rPr>
  </w:style>
  <w:style w:type="paragraph" w:styleId="Kop4">
    <w:name w:val="heading 4"/>
    <w:basedOn w:val="RIVMStandaard"/>
    <w:next w:val="RIVMStandaard"/>
    <w:link w:val="Kop4Char"/>
    <w:autoRedefine/>
    <w:qFormat/>
    <w:rsid w:val="00696782"/>
    <w:pPr>
      <w:keepNext/>
      <w:keepLines/>
      <w:numPr>
        <w:ilvl w:val="3"/>
        <w:numId w:val="1"/>
      </w:numPr>
      <w:spacing w:line="240" w:lineRule="auto"/>
      <w:outlineLvl w:val="3"/>
    </w:pPr>
  </w:style>
  <w:style w:type="paragraph" w:styleId="Kop5">
    <w:name w:val="heading 5"/>
    <w:basedOn w:val="RIVMStandaard"/>
    <w:next w:val="RIVMStandaard"/>
    <w:link w:val="Kop5Char"/>
    <w:qFormat/>
    <w:rsid w:val="00696782"/>
    <w:pPr>
      <w:keepNext/>
      <w:keepLines/>
      <w:numPr>
        <w:ilvl w:val="4"/>
        <w:numId w:val="1"/>
      </w:numPr>
      <w:spacing w:line="240" w:lineRule="auto"/>
      <w:outlineLvl w:val="4"/>
    </w:pPr>
  </w:style>
  <w:style w:type="paragraph" w:styleId="Kop6">
    <w:name w:val="heading 6"/>
    <w:basedOn w:val="RIVMStandaard"/>
    <w:next w:val="RIVMStandaard"/>
    <w:link w:val="Kop6Char"/>
    <w:qFormat/>
    <w:rsid w:val="00696782"/>
    <w:pPr>
      <w:keepNext/>
      <w:keepLines/>
      <w:numPr>
        <w:ilvl w:val="5"/>
        <w:numId w:val="1"/>
      </w:numPr>
      <w:tabs>
        <w:tab w:val="left" w:pos="1009"/>
      </w:tabs>
      <w:spacing w:line="240" w:lineRule="auto"/>
      <w:outlineLvl w:val="5"/>
    </w:pPr>
  </w:style>
  <w:style w:type="paragraph" w:styleId="Kop7">
    <w:name w:val="heading 7"/>
    <w:basedOn w:val="Standaard"/>
    <w:next w:val="Standaard"/>
    <w:link w:val="Kop7Char"/>
    <w:qFormat/>
    <w:rsid w:val="00696782"/>
    <w:pPr>
      <w:numPr>
        <w:ilvl w:val="6"/>
        <w:numId w:val="1"/>
      </w:numPr>
      <w:spacing w:before="240" w:after="60"/>
      <w:outlineLvl w:val="6"/>
    </w:pPr>
    <w:rPr>
      <w:rFonts w:eastAsia="MS Mincho"/>
    </w:rPr>
  </w:style>
  <w:style w:type="paragraph" w:styleId="Kop8">
    <w:name w:val="heading 8"/>
    <w:basedOn w:val="Standaard"/>
    <w:next w:val="Standaard"/>
    <w:link w:val="Kop8Char"/>
    <w:qFormat/>
    <w:rsid w:val="00696782"/>
    <w:pPr>
      <w:numPr>
        <w:ilvl w:val="7"/>
        <w:numId w:val="1"/>
      </w:numPr>
      <w:spacing w:before="240" w:after="60"/>
      <w:outlineLvl w:val="7"/>
    </w:pPr>
    <w:rPr>
      <w:rFonts w:ascii="Arial" w:eastAsia="MS Mincho" w:hAnsi="Arial"/>
      <w:i/>
    </w:rPr>
  </w:style>
  <w:style w:type="paragraph" w:styleId="Kop9">
    <w:name w:val="heading 9"/>
    <w:basedOn w:val="Standaard"/>
    <w:next w:val="Standaard"/>
    <w:link w:val="Kop9Char"/>
    <w:qFormat/>
    <w:rsid w:val="00696782"/>
    <w:pPr>
      <w:numPr>
        <w:ilvl w:val="8"/>
        <w:numId w:val="1"/>
      </w:numPr>
      <w:spacing w:before="240" w:after="60"/>
      <w:outlineLvl w:val="8"/>
    </w:pPr>
    <w:rPr>
      <w:rFonts w:eastAsia="MS Mincho"/>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96782"/>
    <w:rPr>
      <w:noProof/>
      <w:sz w:val="13"/>
    </w:rPr>
  </w:style>
  <w:style w:type="paragraph" w:styleId="Voettekst">
    <w:name w:val="footer"/>
    <w:basedOn w:val="RIVMStandaard"/>
    <w:rsid w:val="00696782"/>
    <w:rPr>
      <w:noProof/>
      <w:sz w:val="13"/>
    </w:rPr>
  </w:style>
  <w:style w:type="paragraph" w:customStyle="1" w:styleId="RIVMRefGegevens">
    <w:name w:val="RIVM_RefGegevens"/>
    <w:basedOn w:val="Standaard"/>
    <w:link w:val="RIVMRefGegevensCharChar"/>
    <w:rsid w:val="00696782"/>
    <w:pPr>
      <w:tabs>
        <w:tab w:val="left" w:pos="170"/>
      </w:tabs>
      <w:spacing w:line="180" w:lineRule="atLeast"/>
    </w:pPr>
    <w:rPr>
      <w:noProof/>
      <w:sz w:val="13"/>
    </w:rPr>
  </w:style>
  <w:style w:type="character" w:customStyle="1" w:styleId="RIVMRefGegevensCharChar">
    <w:name w:val="RIVM_RefGegevens Char Char"/>
    <w:basedOn w:val="Standaardalinea-lettertype"/>
    <w:link w:val="RIVMRefGegevens"/>
    <w:rsid w:val="00696782"/>
    <w:rPr>
      <w:rFonts w:ascii="Verdana" w:hAnsi="Verdana"/>
      <w:noProof/>
      <w:sz w:val="13"/>
      <w:lang w:val="en-GB"/>
    </w:rPr>
  </w:style>
  <w:style w:type="table" w:styleId="Tabelraster">
    <w:name w:val="Table Grid"/>
    <w:basedOn w:val="Standaardtabel"/>
    <w:uiPriority w:val="59"/>
    <w:rsid w:val="00696782"/>
    <w:pPr>
      <w:spacing w:line="260" w:lineRule="atLeas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RefGegevensKop">
    <w:name w:val="RIVM_RefGegevensKop"/>
    <w:basedOn w:val="RIVMRefGegevens"/>
    <w:next w:val="RIVMRefGegevens"/>
    <w:link w:val="RIVMRefGegevensKopCharChar"/>
    <w:rsid w:val="00696782"/>
    <w:rPr>
      <w:b/>
      <w:bCs/>
    </w:rPr>
  </w:style>
  <w:style w:type="character" w:customStyle="1" w:styleId="RIVMRefGegevensKopCharChar">
    <w:name w:val="RIVM_RefGegevensKop Char Char"/>
    <w:basedOn w:val="RIVMRefGegevensCharChar"/>
    <w:link w:val="RIVMRefGegevensKop"/>
    <w:rsid w:val="00696782"/>
    <w:rPr>
      <w:rFonts w:ascii="Verdana" w:hAnsi="Verdana"/>
      <w:b/>
      <w:bCs/>
      <w:noProof/>
      <w:sz w:val="13"/>
      <w:lang w:val="en-GB"/>
    </w:rPr>
  </w:style>
  <w:style w:type="paragraph" w:styleId="Ballontekst">
    <w:name w:val="Balloon Text"/>
    <w:basedOn w:val="Standaard"/>
    <w:semiHidden/>
    <w:rsid w:val="00696782"/>
    <w:rPr>
      <w:rFonts w:ascii="Tahoma" w:hAnsi="Tahoma" w:cs="Tahoma"/>
      <w:sz w:val="16"/>
      <w:szCs w:val="16"/>
    </w:rPr>
  </w:style>
  <w:style w:type="paragraph" w:customStyle="1" w:styleId="RIVMPagina">
    <w:name w:val="RIVM_Pagina"/>
    <w:basedOn w:val="Voettekst"/>
    <w:rsid w:val="00696782"/>
    <w:rPr>
      <w:rFonts w:eastAsia="Times New Roman"/>
      <w:szCs w:val="13"/>
    </w:rPr>
  </w:style>
  <w:style w:type="paragraph" w:customStyle="1" w:styleId="RIVMRubriceringMerking">
    <w:name w:val="RIVM_RubriceringMerking"/>
    <w:basedOn w:val="Voettekst"/>
    <w:rsid w:val="00696782"/>
    <w:rPr>
      <w:rFonts w:eastAsia="Times New Roman"/>
      <w:b/>
      <w:caps/>
      <w:szCs w:val="13"/>
    </w:rPr>
  </w:style>
  <w:style w:type="paragraph" w:customStyle="1" w:styleId="RIVMAan">
    <w:name w:val="RIVM_Aan"/>
    <w:basedOn w:val="Standaard"/>
    <w:rsid w:val="00696782"/>
    <w:pPr>
      <w:spacing w:line="227" w:lineRule="atLeast"/>
    </w:pPr>
    <w:rPr>
      <w:noProof/>
    </w:rPr>
  </w:style>
  <w:style w:type="table" w:customStyle="1" w:styleId="RIVMTabel">
    <w:name w:val="RIVM_Tabel"/>
    <w:basedOn w:val="Standaardtabel"/>
    <w:rsid w:val="00696782"/>
    <w:pPr>
      <w:spacing w:line="240" w:lineRule="atLeast"/>
    </w:pPr>
    <w:rPr>
      <w:rFonts w:ascii="Verdana" w:hAnsi="Verdana"/>
      <w:lang w:val="en-GB"/>
    </w:rPr>
    <w:tblPr>
      <w:tblCellMar>
        <w:left w:w="0" w:type="dxa"/>
        <w:right w:w="227" w:type="dxa"/>
      </w:tblCellMar>
    </w:tblPr>
  </w:style>
  <w:style w:type="paragraph" w:customStyle="1" w:styleId="RIVMRetourAdres">
    <w:name w:val="RIVM_RetourAdres"/>
    <w:basedOn w:val="Standaard"/>
    <w:rsid w:val="00696782"/>
    <w:pPr>
      <w:spacing w:after="150" w:line="180" w:lineRule="atLeast"/>
    </w:pPr>
    <w:rPr>
      <w:noProof/>
      <w:sz w:val="13"/>
    </w:rPr>
  </w:style>
  <w:style w:type="paragraph" w:customStyle="1" w:styleId="RIVMRefGegevensCursief">
    <w:name w:val="RIVM_RefGegevensCursief"/>
    <w:basedOn w:val="RIVMRefGegevens"/>
    <w:next w:val="RIVMRefGegevens"/>
    <w:rsid w:val="00696782"/>
    <w:rPr>
      <w:i/>
    </w:rPr>
  </w:style>
  <w:style w:type="paragraph" w:customStyle="1" w:styleId="RIVMRefGegevensW2">
    <w:name w:val="RIVM_RefGegevensW2"/>
    <w:basedOn w:val="RIVMRefGegevens"/>
    <w:next w:val="RIVMRefGegevens"/>
    <w:rsid w:val="00696782"/>
    <w:pPr>
      <w:spacing w:line="270" w:lineRule="exact"/>
    </w:pPr>
  </w:style>
  <w:style w:type="paragraph" w:customStyle="1" w:styleId="RIVMRefGegevensKopW1">
    <w:name w:val="RIVM_RefGegevensKopW1"/>
    <w:basedOn w:val="RIVMRefGegevensKop"/>
    <w:next w:val="RIVMRefGegevens"/>
    <w:rsid w:val="00696782"/>
    <w:pPr>
      <w:spacing w:before="90"/>
    </w:pPr>
  </w:style>
  <w:style w:type="paragraph" w:customStyle="1" w:styleId="RIVMFunctie">
    <w:name w:val="RIVM_Functie"/>
    <w:basedOn w:val="Standaard"/>
    <w:next w:val="Standaard"/>
    <w:rsid w:val="00696782"/>
    <w:rPr>
      <w:i/>
    </w:rPr>
  </w:style>
  <w:style w:type="paragraph" w:customStyle="1" w:styleId="RIVMRefGegevensW1">
    <w:name w:val="RIVM_RefGegevensW1"/>
    <w:basedOn w:val="RIVMRefGegevens"/>
    <w:next w:val="RIVMRefGegevens"/>
    <w:rsid w:val="00696782"/>
    <w:pPr>
      <w:spacing w:line="90" w:lineRule="exact"/>
    </w:pPr>
  </w:style>
  <w:style w:type="paragraph" w:customStyle="1" w:styleId="RIVMOngenummerdHoofdstuk">
    <w:name w:val="RIVM_OngenummerdHoofdstuk"/>
    <w:basedOn w:val="Standaard"/>
    <w:next w:val="Standaard"/>
    <w:rsid w:val="00696782"/>
    <w:rPr>
      <w:b/>
    </w:rPr>
  </w:style>
  <w:style w:type="paragraph" w:customStyle="1" w:styleId="RIVMGegevensKlein">
    <w:name w:val="RIVM_GegevensKlein"/>
    <w:basedOn w:val="Standaard"/>
    <w:rsid w:val="00696782"/>
    <w:pPr>
      <w:spacing w:line="180" w:lineRule="atLeast"/>
    </w:pPr>
    <w:rPr>
      <w:sz w:val="13"/>
    </w:rPr>
  </w:style>
  <w:style w:type="paragraph" w:customStyle="1" w:styleId="RIVMGegevens">
    <w:name w:val="RIVM_Gegevens"/>
    <w:basedOn w:val="Standaard"/>
    <w:rsid w:val="00696782"/>
    <w:rPr>
      <w:sz w:val="13"/>
    </w:rPr>
  </w:style>
  <w:style w:type="paragraph" w:customStyle="1" w:styleId="RIVMTitel">
    <w:name w:val="RIVM_Titel"/>
    <w:basedOn w:val="Standaard"/>
    <w:next w:val="RIVMSubtitel"/>
    <w:rsid w:val="00696782"/>
    <w:pPr>
      <w:spacing w:line="320" w:lineRule="atLeast"/>
    </w:pPr>
    <w:rPr>
      <w:b/>
      <w:sz w:val="24"/>
    </w:rPr>
  </w:style>
  <w:style w:type="paragraph" w:customStyle="1" w:styleId="RIVMSubtitel">
    <w:name w:val="RIVM_Subtitel"/>
    <w:basedOn w:val="Standaard"/>
    <w:rsid w:val="00696782"/>
    <w:pPr>
      <w:spacing w:line="320" w:lineRule="atLeast"/>
    </w:pPr>
    <w:rPr>
      <w:sz w:val="24"/>
    </w:rPr>
  </w:style>
  <w:style w:type="paragraph" w:customStyle="1" w:styleId="RIVMGegevensKleinKop">
    <w:name w:val="RIVM_GegevensKleinKop"/>
    <w:basedOn w:val="RIVMGegevensKlein"/>
    <w:next w:val="RIVMGegevensKlein"/>
    <w:rsid w:val="00696782"/>
    <w:rPr>
      <w:b/>
    </w:rPr>
  </w:style>
  <w:style w:type="paragraph" w:customStyle="1" w:styleId="RIVMGegevensKop">
    <w:name w:val="RIVM_GegevensKop"/>
    <w:basedOn w:val="RIVMGegevens"/>
    <w:next w:val="RIVMGegevens"/>
    <w:rsid w:val="00696782"/>
    <w:rPr>
      <w:b/>
    </w:rPr>
  </w:style>
  <w:style w:type="paragraph" w:customStyle="1" w:styleId="RIVMAlineaKopVet">
    <w:name w:val="RIVM_AlineaKopVet"/>
    <w:basedOn w:val="Standaard"/>
    <w:next w:val="Standaard"/>
    <w:rsid w:val="00696782"/>
    <w:rPr>
      <w:b/>
    </w:rPr>
  </w:style>
  <w:style w:type="paragraph" w:customStyle="1" w:styleId="RIVMAlineaKopCursief">
    <w:name w:val="RIVM_AlineaKopCursief"/>
    <w:basedOn w:val="Standaard"/>
    <w:next w:val="Standaard"/>
    <w:rsid w:val="00696782"/>
    <w:rPr>
      <w:i/>
    </w:rPr>
  </w:style>
  <w:style w:type="paragraph" w:styleId="Bijschrift">
    <w:name w:val="caption"/>
    <w:basedOn w:val="Standaard"/>
    <w:next w:val="Standaard"/>
    <w:qFormat/>
    <w:rsid w:val="00696782"/>
    <w:rPr>
      <w:rFonts w:eastAsia="MS Mincho"/>
      <w:i/>
      <w:sz w:val="18"/>
    </w:rPr>
  </w:style>
  <w:style w:type="paragraph" w:customStyle="1" w:styleId="RIVMKIXCode">
    <w:name w:val="RIVM_KIXCode"/>
    <w:basedOn w:val="RIVMAan"/>
    <w:next w:val="RIVMAan"/>
    <w:rsid w:val="00696782"/>
    <w:pPr>
      <w:spacing w:before="113"/>
    </w:pPr>
    <w:rPr>
      <w:rFonts w:ascii="KIX-Barcode" w:hAnsi="KIX-Barcode"/>
    </w:rPr>
  </w:style>
  <w:style w:type="paragraph" w:styleId="Eindnoottekst">
    <w:name w:val="endnote text"/>
    <w:basedOn w:val="Standaard"/>
    <w:rsid w:val="00696782"/>
    <w:rPr>
      <w:sz w:val="13"/>
    </w:rPr>
  </w:style>
  <w:style w:type="paragraph" w:styleId="Voetnoottekst">
    <w:name w:val="footnote text"/>
    <w:basedOn w:val="Standaard"/>
    <w:link w:val="VoetnoottekstChar"/>
    <w:rsid w:val="00696782"/>
    <w:pPr>
      <w:spacing w:line="240" w:lineRule="auto"/>
    </w:pPr>
    <w:rPr>
      <w:sz w:val="16"/>
      <w:lang w:val="nl-NL"/>
    </w:rPr>
  </w:style>
  <w:style w:type="table" w:customStyle="1" w:styleId="RIVMTabelParafen">
    <w:name w:val="RIVM_TabelParafen"/>
    <w:basedOn w:val="RIVMTabel"/>
    <w:rsid w:val="00696782"/>
    <w:tblPr>
      <w:tblBorders>
        <w:top w:val="dotted" w:sz="4" w:space="0" w:color="auto"/>
        <w:insideH w:val="dotted" w:sz="4" w:space="0" w:color="auto"/>
      </w:tblBorders>
      <w:tblCellMar>
        <w:top w:w="215" w:type="dxa"/>
        <w:bottom w:w="170" w:type="dxa"/>
      </w:tblCellMar>
    </w:tblPr>
  </w:style>
  <w:style w:type="table" w:customStyle="1" w:styleId="RIVMTabelGegevens">
    <w:name w:val="RIVM_TabelGegevens"/>
    <w:basedOn w:val="RIVMTabel"/>
    <w:rsid w:val="00696782"/>
    <w:tblPr>
      <w:tblBorders>
        <w:top w:val="dotted" w:sz="4" w:space="0" w:color="auto"/>
        <w:bottom w:val="dotted" w:sz="4" w:space="0" w:color="auto"/>
      </w:tblBorders>
    </w:tblPr>
  </w:style>
  <w:style w:type="paragraph" w:customStyle="1" w:styleId="RIVMOpsommingCijfer">
    <w:name w:val="RIVM_OpsommingCijfer"/>
    <w:basedOn w:val="Standaard"/>
    <w:rsid w:val="00696782"/>
    <w:pPr>
      <w:numPr>
        <w:numId w:val="3"/>
      </w:numPr>
    </w:pPr>
  </w:style>
  <w:style w:type="paragraph" w:customStyle="1" w:styleId="RIVMOpsommingLetter">
    <w:name w:val="RIVM_OpsommingLetter"/>
    <w:basedOn w:val="Standaard"/>
    <w:rsid w:val="00696782"/>
    <w:pPr>
      <w:numPr>
        <w:numId w:val="4"/>
      </w:numPr>
    </w:pPr>
  </w:style>
  <w:style w:type="paragraph" w:customStyle="1" w:styleId="RIVMOpsommingPunt">
    <w:name w:val="RIVM_OpsommingPunt"/>
    <w:basedOn w:val="Standaard"/>
    <w:rsid w:val="00696782"/>
    <w:pPr>
      <w:numPr>
        <w:numId w:val="5"/>
      </w:numPr>
    </w:pPr>
  </w:style>
  <w:style w:type="paragraph" w:customStyle="1" w:styleId="RIVMOpsommingStreep">
    <w:name w:val="RIVM_OpsommingStreep"/>
    <w:basedOn w:val="Standaard"/>
    <w:rsid w:val="00696782"/>
    <w:pPr>
      <w:numPr>
        <w:numId w:val="6"/>
      </w:numPr>
    </w:pPr>
  </w:style>
  <w:style w:type="paragraph" w:customStyle="1" w:styleId="RIVMOpsommingVinkAan">
    <w:name w:val="RIVM_OpsommingVinkAan"/>
    <w:basedOn w:val="Standaard"/>
    <w:rsid w:val="00696782"/>
    <w:pPr>
      <w:numPr>
        <w:numId w:val="7"/>
      </w:numPr>
    </w:pPr>
  </w:style>
  <w:style w:type="paragraph" w:customStyle="1" w:styleId="RIVMOpsommingVinkUit">
    <w:name w:val="RIVM_OpsommingVinkUit"/>
    <w:basedOn w:val="Standaard"/>
    <w:rsid w:val="00696782"/>
    <w:pPr>
      <w:numPr>
        <w:numId w:val="8"/>
      </w:numPr>
    </w:pPr>
  </w:style>
  <w:style w:type="paragraph" w:customStyle="1" w:styleId="RIVMParaaf">
    <w:name w:val="RIVM_Paraaf"/>
    <w:basedOn w:val="Standaard"/>
    <w:rsid w:val="00696782"/>
    <w:pPr>
      <w:spacing w:after="560" w:line="180" w:lineRule="atLeast"/>
    </w:pPr>
    <w:rPr>
      <w:sz w:val="13"/>
    </w:rPr>
  </w:style>
  <w:style w:type="table" w:customStyle="1" w:styleId="RIVMTabelAlgemeen">
    <w:name w:val="RIVM_TabelAlgemeen"/>
    <w:basedOn w:val="RIVMTabel"/>
    <w:rsid w:val="00696782"/>
    <w:tblPr>
      <w:tblBorders>
        <w:top w:val="dotted" w:sz="4" w:space="0" w:color="auto"/>
        <w:bottom w:val="dotted" w:sz="4" w:space="0" w:color="auto"/>
        <w:insideH w:val="dotted" w:sz="4" w:space="0" w:color="auto"/>
      </w:tblBorders>
    </w:tblPr>
  </w:style>
  <w:style w:type="paragraph" w:customStyle="1" w:styleId="RIVMBijlage">
    <w:name w:val="RIVM_Bijlage"/>
    <w:basedOn w:val="Standaard"/>
    <w:next w:val="Standaard"/>
    <w:rsid w:val="00696782"/>
    <w:pPr>
      <w:numPr>
        <w:numId w:val="2"/>
      </w:numPr>
      <w:ind w:right="-1134"/>
    </w:pPr>
    <w:rPr>
      <w:rFonts w:eastAsia="MS Mincho"/>
      <w:b/>
    </w:rPr>
  </w:style>
  <w:style w:type="paragraph" w:customStyle="1" w:styleId="DDKop2">
    <w:name w:val="DD_Kop2"/>
    <w:basedOn w:val="Standaard"/>
    <w:rsid w:val="00696782"/>
    <w:pPr>
      <w:numPr>
        <w:ilvl w:val="1"/>
        <w:numId w:val="2"/>
      </w:numPr>
    </w:pPr>
  </w:style>
  <w:style w:type="paragraph" w:customStyle="1" w:styleId="RIVMTabelTitel">
    <w:name w:val="RIVM_TabelTitel"/>
    <w:basedOn w:val="Standaard"/>
    <w:next w:val="Standaard"/>
    <w:rsid w:val="00696782"/>
    <w:pPr>
      <w:numPr>
        <w:numId w:val="9"/>
      </w:numPr>
      <w:spacing w:after="240"/>
      <w:ind w:right="-1134"/>
    </w:pPr>
    <w:rPr>
      <w:rFonts w:eastAsia="MS Mincho"/>
      <w:b/>
    </w:rPr>
  </w:style>
  <w:style w:type="paragraph" w:customStyle="1" w:styleId="RIVMKapitalen">
    <w:name w:val="RIVM_Kapitalen"/>
    <w:basedOn w:val="Standaard"/>
    <w:next w:val="Standaard"/>
    <w:rsid w:val="00696782"/>
    <w:rPr>
      <w:caps/>
    </w:rPr>
  </w:style>
  <w:style w:type="paragraph" w:customStyle="1" w:styleId="Huisstijl-Afzendgegevens">
    <w:name w:val="Huisstijl - Afzendgegevens"/>
    <w:basedOn w:val="RIVMStandaard"/>
    <w:rsid w:val="00696782"/>
    <w:pPr>
      <w:widowControl w:val="0"/>
      <w:tabs>
        <w:tab w:val="left" w:pos="170"/>
      </w:tabs>
      <w:suppressAutoHyphens/>
      <w:overflowPunct/>
      <w:autoSpaceDE/>
      <w:adjustRightInd/>
      <w:spacing w:line="180" w:lineRule="exact"/>
    </w:pPr>
    <w:rPr>
      <w:rFonts w:eastAsia="DejaVu Sans" w:cs="Lohit Hindi"/>
      <w:kern w:val="3"/>
      <w:sz w:val="13"/>
      <w:szCs w:val="24"/>
      <w:lang w:eastAsia="zh-CN" w:bidi="hi-IN"/>
    </w:rPr>
  </w:style>
  <w:style w:type="paragraph" w:customStyle="1" w:styleId="Huisstijl-Paginanummer">
    <w:name w:val="Huisstijl - Paginanummer"/>
    <w:basedOn w:val="RIVMStandaard"/>
    <w:rsid w:val="00696782"/>
    <w:pPr>
      <w:widowControl w:val="0"/>
      <w:suppressAutoHyphens/>
      <w:overflowPunct/>
      <w:autoSpaceDE/>
      <w:adjustRightInd/>
      <w:spacing w:line="240" w:lineRule="auto"/>
    </w:pPr>
    <w:rPr>
      <w:rFonts w:eastAsia="DejaVu Sans" w:cs="Lohit Hindi"/>
      <w:kern w:val="3"/>
      <w:sz w:val="13"/>
      <w:szCs w:val="24"/>
      <w:lang w:eastAsia="zh-CN" w:bidi="hi-IN"/>
    </w:rPr>
  </w:style>
  <w:style w:type="character" w:customStyle="1" w:styleId="Kop1Char">
    <w:name w:val="Kop 1 Char"/>
    <w:basedOn w:val="Standaardalinea-lettertype"/>
    <w:link w:val="Kop1"/>
    <w:rsid w:val="00696782"/>
    <w:rPr>
      <w:rFonts w:ascii="Verdana" w:eastAsia="MS Mincho" w:hAnsi="Verdana" w:cs="Arial"/>
      <w:bCs/>
      <w:kern w:val="32"/>
      <w:position w:val="12"/>
      <w:sz w:val="24"/>
      <w:szCs w:val="24"/>
    </w:rPr>
  </w:style>
  <w:style w:type="character" w:customStyle="1" w:styleId="Kop2Char">
    <w:name w:val="Kop 2 Char"/>
    <w:basedOn w:val="Standaardalinea-lettertype"/>
    <w:link w:val="Kop2"/>
    <w:rsid w:val="00696782"/>
    <w:rPr>
      <w:rFonts w:ascii="Verdana" w:eastAsia="MS Mincho" w:hAnsi="Verdana" w:cs="Arial"/>
      <w:b/>
      <w:iCs/>
      <w:kern w:val="32"/>
      <w:position w:val="12"/>
      <w:szCs w:val="28"/>
    </w:rPr>
  </w:style>
  <w:style w:type="character" w:customStyle="1" w:styleId="Kop3Char">
    <w:name w:val="Kop 3 Char"/>
    <w:basedOn w:val="Standaardalinea-lettertype"/>
    <w:link w:val="Kop3"/>
    <w:rsid w:val="00696782"/>
    <w:rPr>
      <w:rFonts w:ascii="Verdana" w:eastAsia="MS Mincho" w:hAnsi="Verdana" w:cs="Arial"/>
      <w:bCs/>
      <w:i/>
      <w:iCs/>
      <w:szCs w:val="26"/>
    </w:rPr>
  </w:style>
  <w:style w:type="character" w:customStyle="1" w:styleId="Kop4Char">
    <w:name w:val="Kop 4 Char"/>
    <w:basedOn w:val="Standaardalinea-lettertype"/>
    <w:link w:val="Kop4"/>
    <w:rsid w:val="00696782"/>
    <w:rPr>
      <w:rFonts w:ascii="Verdana" w:eastAsia="MS Mincho" w:hAnsi="Verdana"/>
      <w:lang w:val="en-GB"/>
    </w:rPr>
  </w:style>
  <w:style w:type="character" w:customStyle="1" w:styleId="Kop5Char">
    <w:name w:val="Kop 5 Char"/>
    <w:basedOn w:val="Standaardalinea-lettertype"/>
    <w:link w:val="Kop5"/>
    <w:rsid w:val="00696782"/>
    <w:rPr>
      <w:rFonts w:ascii="Verdana" w:eastAsia="MS Mincho" w:hAnsi="Verdana"/>
      <w:lang w:val="en-GB"/>
    </w:rPr>
  </w:style>
  <w:style w:type="character" w:customStyle="1" w:styleId="Kop6Char">
    <w:name w:val="Kop 6 Char"/>
    <w:basedOn w:val="Standaardalinea-lettertype"/>
    <w:link w:val="Kop6"/>
    <w:rsid w:val="00696782"/>
    <w:rPr>
      <w:rFonts w:ascii="Verdana" w:eastAsia="MS Mincho" w:hAnsi="Verdana"/>
      <w:lang w:val="en-GB"/>
    </w:rPr>
  </w:style>
  <w:style w:type="character" w:customStyle="1" w:styleId="Kop7Char">
    <w:name w:val="Kop 7 Char"/>
    <w:basedOn w:val="Standaardalinea-lettertype"/>
    <w:link w:val="Kop7"/>
    <w:rsid w:val="00696782"/>
    <w:rPr>
      <w:rFonts w:ascii="Verdana" w:eastAsia="MS Mincho" w:hAnsi="Verdana"/>
      <w:lang w:val="en-GB"/>
    </w:rPr>
  </w:style>
  <w:style w:type="character" w:customStyle="1" w:styleId="Kop8Char">
    <w:name w:val="Kop 8 Char"/>
    <w:basedOn w:val="Standaardalinea-lettertype"/>
    <w:link w:val="Kop8"/>
    <w:rsid w:val="00696782"/>
    <w:rPr>
      <w:rFonts w:ascii="Arial" w:eastAsia="MS Mincho" w:hAnsi="Arial"/>
      <w:i/>
      <w:lang w:val="en-GB"/>
    </w:rPr>
  </w:style>
  <w:style w:type="character" w:customStyle="1" w:styleId="Kop9Char">
    <w:name w:val="Kop 9 Char"/>
    <w:basedOn w:val="Standaardalinea-lettertype"/>
    <w:link w:val="Kop9"/>
    <w:rsid w:val="00696782"/>
    <w:rPr>
      <w:rFonts w:ascii="Verdana" w:eastAsia="MS Mincho" w:hAnsi="Verdana"/>
      <w:i/>
      <w:lang w:val="en-GB"/>
    </w:rPr>
  </w:style>
  <w:style w:type="paragraph" w:customStyle="1" w:styleId="RIVMStandaard">
    <w:name w:val="RIVM_Standaard"/>
    <w:basedOn w:val="Standaard"/>
    <w:link w:val="RIVMStandaardChar"/>
    <w:qFormat/>
    <w:rsid w:val="00696782"/>
    <w:rPr>
      <w:rFonts w:eastAsia="MS Mincho"/>
    </w:rPr>
  </w:style>
  <w:style w:type="paragraph" w:customStyle="1" w:styleId="Huisstijl-AfzendgegevensW1">
    <w:name w:val="Huisstijl - Afzendgegevens W1"/>
    <w:basedOn w:val="Huisstijl-Afzendgegevens"/>
    <w:rsid w:val="00696782"/>
    <w:pPr>
      <w:spacing w:before="90"/>
    </w:pPr>
  </w:style>
  <w:style w:type="paragraph" w:customStyle="1" w:styleId="Huisstijl-AfzendgegevenskopW1">
    <w:name w:val="Huisstijl - Afzendgegevens kop W1"/>
    <w:basedOn w:val="Standaard"/>
    <w:qFormat/>
    <w:rsid w:val="00696782"/>
    <w:pPr>
      <w:widowControl w:val="0"/>
      <w:suppressAutoHyphens/>
      <w:overflowPunct/>
      <w:autoSpaceDE/>
      <w:adjustRightInd/>
      <w:spacing w:before="90" w:line="180" w:lineRule="exact"/>
    </w:pPr>
    <w:rPr>
      <w:rFonts w:eastAsia="DejaVu Sans" w:cs="Lohit Hindi"/>
      <w:b/>
      <w:kern w:val="3"/>
      <w:sz w:val="13"/>
      <w:szCs w:val="24"/>
      <w:lang w:eastAsia="zh-CN" w:bidi="hi-IN"/>
    </w:rPr>
  </w:style>
  <w:style w:type="paragraph" w:customStyle="1" w:styleId="Huisstijl-Afzendgegevenskop">
    <w:name w:val="Huisstijl - Afzendgegevens kop"/>
    <w:basedOn w:val="Standaard"/>
    <w:rsid w:val="00696782"/>
    <w:pPr>
      <w:widowControl w:val="0"/>
      <w:suppressAutoHyphens/>
      <w:overflowPunct/>
      <w:autoSpaceDE/>
      <w:adjustRightInd/>
      <w:spacing w:line="180" w:lineRule="exact"/>
    </w:pPr>
    <w:rPr>
      <w:rFonts w:eastAsia="DejaVu Sans" w:cs="Lohit Hindi"/>
      <w:b/>
      <w:kern w:val="3"/>
      <w:sz w:val="13"/>
      <w:szCs w:val="24"/>
      <w:lang w:eastAsia="zh-CN" w:bidi="hi-IN"/>
    </w:rPr>
  </w:style>
  <w:style w:type="paragraph" w:customStyle="1" w:styleId="Huisstijl-AfzendgegevensC">
    <w:name w:val="Huisstijl - Afzendgegevens C"/>
    <w:basedOn w:val="Huisstijl-Afzendgegevens"/>
    <w:qFormat/>
    <w:rsid w:val="00696782"/>
    <w:rPr>
      <w:i/>
    </w:rPr>
  </w:style>
  <w:style w:type="paragraph" w:customStyle="1" w:styleId="Tabeltekst">
    <w:name w:val="Tabeltekst"/>
    <w:basedOn w:val="Standaard"/>
    <w:link w:val="TabeltekstChar"/>
    <w:rsid w:val="00696782"/>
    <w:rPr>
      <w:rFonts w:eastAsia="MS Mincho"/>
    </w:rPr>
  </w:style>
  <w:style w:type="character" w:customStyle="1" w:styleId="TabeltekstChar">
    <w:name w:val="Tabeltekst Char"/>
    <w:basedOn w:val="Standaardalinea-lettertype"/>
    <w:link w:val="Tabeltekst"/>
    <w:rsid w:val="00696782"/>
    <w:rPr>
      <w:rFonts w:ascii="Verdana" w:eastAsia="MS Mincho" w:hAnsi="Verdana"/>
      <w:lang w:val="en-GB"/>
    </w:rPr>
  </w:style>
  <w:style w:type="paragraph" w:styleId="Lijstalinea">
    <w:name w:val="List Paragraph"/>
    <w:basedOn w:val="Standaard"/>
    <w:uiPriority w:val="34"/>
    <w:qFormat/>
    <w:rsid w:val="00696782"/>
    <w:pPr>
      <w:ind w:left="720"/>
      <w:contextualSpacing/>
    </w:pPr>
    <w:rPr>
      <w:rFonts w:eastAsia="MS Mincho"/>
      <w:lang w:val="en-US"/>
    </w:rPr>
  </w:style>
  <w:style w:type="character" w:styleId="Hyperlink">
    <w:name w:val="Hyperlink"/>
    <w:basedOn w:val="Standaardalinea-lettertype"/>
    <w:uiPriority w:val="99"/>
    <w:rsid w:val="00DD258C"/>
    <w:rPr>
      <w:color w:val="0000FF"/>
      <w:sz w:val="20"/>
      <w:u w:val="single"/>
    </w:rPr>
  </w:style>
  <w:style w:type="character" w:customStyle="1" w:styleId="RIVMStandaardChar">
    <w:name w:val="RIVM_Standaard Char"/>
    <w:basedOn w:val="Standaardalinea-lettertype"/>
    <w:link w:val="RIVMStandaard"/>
    <w:locked/>
    <w:rsid w:val="00696782"/>
    <w:rPr>
      <w:rFonts w:ascii="Verdana" w:eastAsia="MS Mincho" w:hAnsi="Verdana"/>
      <w:lang w:val="en-GB"/>
    </w:rPr>
  </w:style>
  <w:style w:type="character" w:styleId="Voetnootmarkering">
    <w:name w:val="footnote reference"/>
    <w:basedOn w:val="Standaardalinea-lettertype"/>
    <w:rsid w:val="00696782"/>
    <w:rPr>
      <w:vertAlign w:val="superscript"/>
    </w:rPr>
  </w:style>
  <w:style w:type="paragraph" w:styleId="Inhopg1">
    <w:name w:val="toc 1"/>
    <w:basedOn w:val="Standaard"/>
    <w:next w:val="Standaard"/>
    <w:autoRedefine/>
    <w:uiPriority w:val="39"/>
    <w:rsid w:val="00696782"/>
    <w:pPr>
      <w:tabs>
        <w:tab w:val="left" w:pos="400"/>
        <w:tab w:val="right" w:leader="dot" w:pos="7655"/>
      </w:tabs>
      <w:spacing w:before="60" w:after="60" w:line="240" w:lineRule="auto"/>
    </w:pPr>
  </w:style>
  <w:style w:type="character" w:customStyle="1" w:styleId="CommentReference">
    <w:name w:val="Comment Reference"/>
    <w:basedOn w:val="Standaardalinea-lettertype"/>
    <w:rsid w:val="00696782"/>
    <w:rPr>
      <w:sz w:val="16"/>
      <w:szCs w:val="16"/>
    </w:rPr>
  </w:style>
  <w:style w:type="paragraph" w:customStyle="1" w:styleId="CommentText">
    <w:name w:val="Comment Text"/>
    <w:basedOn w:val="Standaard"/>
    <w:link w:val="CommentTextChar"/>
    <w:rsid w:val="00696782"/>
    <w:pPr>
      <w:spacing w:line="240" w:lineRule="auto"/>
    </w:pPr>
  </w:style>
  <w:style w:type="character" w:customStyle="1" w:styleId="CommentTextChar">
    <w:name w:val="Comment Text Char"/>
    <w:basedOn w:val="Standaardalinea-lettertype"/>
    <w:link w:val="CommentText"/>
    <w:rsid w:val="00696782"/>
    <w:rPr>
      <w:rFonts w:ascii="Verdana" w:hAnsi="Verdana"/>
      <w:lang w:val="en-GB"/>
    </w:rPr>
  </w:style>
  <w:style w:type="paragraph" w:customStyle="1" w:styleId="CommentSubject">
    <w:name w:val="Comment Subject"/>
    <w:basedOn w:val="CommentText"/>
    <w:next w:val="CommentText"/>
    <w:link w:val="CommentSubjectChar"/>
    <w:rsid w:val="00696782"/>
    <w:rPr>
      <w:b/>
      <w:bCs/>
    </w:rPr>
  </w:style>
  <w:style w:type="character" w:customStyle="1" w:styleId="CommentSubjectChar">
    <w:name w:val="Comment Subject Char"/>
    <w:basedOn w:val="CommentTextChar"/>
    <w:link w:val="CommentSubject"/>
    <w:rsid w:val="00696782"/>
    <w:rPr>
      <w:rFonts w:ascii="Verdana" w:hAnsi="Verdana"/>
      <w:b/>
      <w:bCs/>
      <w:lang w:val="en-GB"/>
    </w:rPr>
  </w:style>
  <w:style w:type="paragraph" w:styleId="Revisie">
    <w:name w:val="Revision"/>
    <w:hidden/>
    <w:uiPriority w:val="99"/>
    <w:semiHidden/>
    <w:rsid w:val="002C1560"/>
    <w:rPr>
      <w:rFonts w:ascii="Verdana" w:hAnsi="Verdana"/>
    </w:rPr>
  </w:style>
  <w:style w:type="paragraph" w:customStyle="1" w:styleId="EndNoteBibliography">
    <w:name w:val="EndNote Bibliography"/>
    <w:basedOn w:val="Standaard"/>
    <w:link w:val="EndNoteBibliographyChar"/>
    <w:rsid w:val="00696782"/>
    <w:pPr>
      <w:spacing w:line="240" w:lineRule="auto"/>
      <w:textAlignment w:val="auto"/>
    </w:pPr>
    <w:rPr>
      <w:rFonts w:eastAsia="MS Mincho"/>
      <w:noProof/>
    </w:rPr>
  </w:style>
  <w:style w:type="character" w:customStyle="1" w:styleId="EndNoteBibliographyChar">
    <w:name w:val="EndNote Bibliography Char"/>
    <w:basedOn w:val="RIVMStandaardChar"/>
    <w:link w:val="EndNoteBibliography"/>
    <w:locked/>
    <w:rsid w:val="00696782"/>
    <w:rPr>
      <w:rFonts w:ascii="Verdana" w:eastAsia="MS Mincho" w:hAnsi="Verdana"/>
      <w:noProof/>
      <w:lang w:val="en-GB"/>
    </w:rPr>
  </w:style>
  <w:style w:type="character" w:styleId="GevolgdeHyperlink">
    <w:name w:val="FollowedHyperlink"/>
    <w:basedOn w:val="Standaardalinea-lettertype"/>
    <w:rsid w:val="00696782"/>
    <w:rPr>
      <w:color w:val="800080" w:themeColor="followedHyperlink"/>
      <w:u w:val="single"/>
    </w:rPr>
  </w:style>
  <w:style w:type="paragraph" w:customStyle="1" w:styleId="Headingwithoutnumber">
    <w:name w:val="Heading without number"/>
    <w:basedOn w:val="Kop1"/>
    <w:next w:val="RIVMStandaard"/>
    <w:rsid w:val="00696782"/>
    <w:pPr>
      <w:numPr>
        <w:numId w:val="0"/>
      </w:numPr>
    </w:pPr>
    <w:rPr>
      <w:rFonts w:eastAsia="Times New Roman" w:cs="Times New Roman"/>
      <w:bCs w:val="0"/>
    </w:rPr>
  </w:style>
  <w:style w:type="paragraph" w:customStyle="1" w:styleId="Huisstijl-Referentiegegevens">
    <w:name w:val="Huisstijl - Referentiegegevens"/>
    <w:basedOn w:val="RIVMStandaard"/>
    <w:rsid w:val="00696782"/>
    <w:pPr>
      <w:widowControl w:val="0"/>
      <w:suppressAutoHyphens/>
      <w:overflowPunct/>
      <w:autoSpaceDE/>
      <w:adjustRightInd/>
      <w:spacing w:line="180" w:lineRule="exact"/>
    </w:pPr>
    <w:rPr>
      <w:rFonts w:eastAsia="DejaVu Sans" w:cs="Lohit Hindi"/>
      <w:kern w:val="3"/>
      <w:sz w:val="13"/>
      <w:szCs w:val="24"/>
      <w:lang w:eastAsia="zh-CN" w:bidi="hi-IN"/>
    </w:rPr>
  </w:style>
  <w:style w:type="paragraph" w:customStyle="1" w:styleId="Huisstijl-ReferentiegegevenskopW1">
    <w:name w:val="Huisstijl - Referentiegegevens kop W1"/>
    <w:basedOn w:val="RIVMStandaard"/>
    <w:next w:val="Huisstijl-Referentiegegevens"/>
    <w:rsid w:val="00696782"/>
    <w:pPr>
      <w:widowControl w:val="0"/>
      <w:suppressAutoHyphens/>
      <w:overflowPunct/>
      <w:autoSpaceDE/>
      <w:adjustRightInd/>
      <w:spacing w:before="90" w:line="180" w:lineRule="exact"/>
    </w:pPr>
    <w:rPr>
      <w:rFonts w:eastAsia="DejaVu Sans" w:cs="Lohit Hindi"/>
      <w:b/>
      <w:kern w:val="3"/>
      <w:sz w:val="13"/>
      <w:szCs w:val="24"/>
      <w:lang w:eastAsia="zh-CN" w:bidi="hi-IN"/>
    </w:rPr>
  </w:style>
  <w:style w:type="paragraph" w:customStyle="1" w:styleId="Huisstijl-ReferentiegegevenskopW2">
    <w:name w:val="Huisstijl - Referentiegegevens kop W2"/>
    <w:basedOn w:val="RIVMStandaard"/>
    <w:next w:val="Huisstijl-Referentiegegevens"/>
    <w:rsid w:val="00696782"/>
    <w:pPr>
      <w:widowControl w:val="0"/>
      <w:suppressAutoHyphens/>
      <w:overflowPunct/>
      <w:autoSpaceDE/>
      <w:adjustRightInd/>
      <w:spacing w:before="270" w:line="180" w:lineRule="exact"/>
    </w:pPr>
    <w:rPr>
      <w:rFonts w:eastAsia="DejaVu Sans" w:cs="Lohit Hindi"/>
      <w:b/>
      <w:kern w:val="3"/>
      <w:sz w:val="13"/>
      <w:szCs w:val="24"/>
      <w:lang w:eastAsia="zh-CN" w:bidi="hi-IN"/>
    </w:rPr>
  </w:style>
  <w:style w:type="paragraph" w:customStyle="1" w:styleId="Huisstijl-ReferentiegegevenskopW3">
    <w:name w:val="Huisstijl - Referentiegegevens kop W3"/>
    <w:basedOn w:val="Standaard"/>
    <w:qFormat/>
    <w:rsid w:val="00696782"/>
    <w:pPr>
      <w:widowControl w:val="0"/>
      <w:suppressAutoHyphens/>
      <w:overflowPunct/>
      <w:autoSpaceDE/>
      <w:adjustRightInd/>
      <w:spacing w:line="180" w:lineRule="exact"/>
    </w:pPr>
    <w:rPr>
      <w:rFonts w:eastAsia="DejaVu Sans" w:cs="Lohit Hindi"/>
      <w:b/>
      <w:noProof/>
      <w:kern w:val="3"/>
      <w:sz w:val="13"/>
      <w:szCs w:val="24"/>
      <w:lang w:eastAsia="zh-CN" w:bidi="hi-IN"/>
    </w:rPr>
  </w:style>
  <w:style w:type="paragraph" w:customStyle="1" w:styleId="Huisstijl-Toezendgegevens">
    <w:name w:val="Huisstijl - Toezendgegevens"/>
    <w:basedOn w:val="RIVMStandaard"/>
    <w:rsid w:val="00696782"/>
    <w:pPr>
      <w:widowControl w:val="0"/>
      <w:suppressAutoHyphens/>
      <w:overflowPunct/>
      <w:autoSpaceDE/>
      <w:adjustRightInd/>
      <w:spacing w:line="240" w:lineRule="exact"/>
    </w:pPr>
    <w:rPr>
      <w:rFonts w:eastAsia="DejaVu Sans" w:cs="Lohit Hindi"/>
      <w:kern w:val="3"/>
      <w:szCs w:val="24"/>
      <w:lang w:eastAsia="zh-CN" w:bidi="hi-IN"/>
    </w:rPr>
  </w:style>
  <w:style w:type="paragraph" w:styleId="Inhopg2">
    <w:name w:val="toc 2"/>
    <w:basedOn w:val="Standaard"/>
    <w:next w:val="Standaard"/>
    <w:autoRedefine/>
    <w:uiPriority w:val="39"/>
    <w:rsid w:val="00696782"/>
    <w:pPr>
      <w:tabs>
        <w:tab w:val="left" w:pos="880"/>
        <w:tab w:val="right" w:leader="dot" w:pos="7655"/>
      </w:tabs>
      <w:spacing w:before="20"/>
      <w:ind w:left="708" w:hanging="510"/>
    </w:pPr>
    <w:rPr>
      <w:noProof/>
      <w:color w:val="000000"/>
      <w:lang w:val="nl-NL"/>
    </w:rPr>
  </w:style>
  <w:style w:type="paragraph" w:styleId="Inhopg3">
    <w:name w:val="toc 3"/>
    <w:basedOn w:val="Standaard"/>
    <w:next w:val="Standaard"/>
    <w:autoRedefine/>
    <w:uiPriority w:val="39"/>
    <w:rsid w:val="00696782"/>
    <w:pPr>
      <w:spacing w:after="100"/>
      <w:ind w:left="400"/>
    </w:pPr>
  </w:style>
  <w:style w:type="character" w:styleId="HTML-acroniem">
    <w:name w:val="HTML Acronym"/>
    <w:basedOn w:val="Standaardalinea-lettertype"/>
    <w:rsid w:val="00696782"/>
  </w:style>
  <w:style w:type="paragraph" w:customStyle="1" w:styleId="Default">
    <w:name w:val="Default"/>
    <w:rsid w:val="00696782"/>
    <w:pPr>
      <w:autoSpaceDE w:val="0"/>
      <w:autoSpaceDN w:val="0"/>
      <w:adjustRightInd w:val="0"/>
    </w:pPr>
    <w:rPr>
      <w:rFonts w:ascii="Verdana" w:hAnsi="Verdana" w:cs="Verdana"/>
      <w:color w:val="000000"/>
      <w:sz w:val="24"/>
      <w:szCs w:val="24"/>
      <w:lang w:val="en-GB"/>
    </w:rPr>
  </w:style>
  <w:style w:type="paragraph" w:customStyle="1" w:styleId="EndNoteBibliographyTitle">
    <w:name w:val="EndNote Bibliography Title"/>
    <w:basedOn w:val="Standaard"/>
    <w:link w:val="EndNoteBibliographyTitleChar"/>
    <w:rsid w:val="00696782"/>
    <w:pPr>
      <w:jc w:val="center"/>
    </w:pPr>
    <w:rPr>
      <w:noProof/>
      <w:lang w:val="nl-NL"/>
    </w:rPr>
  </w:style>
  <w:style w:type="character" w:customStyle="1" w:styleId="EndNoteBibliographyTitleChar">
    <w:name w:val="EndNote Bibliography Title Char"/>
    <w:basedOn w:val="Standaardalinea-lettertype"/>
    <w:link w:val="EndNoteBibliographyTitle"/>
    <w:rsid w:val="00696782"/>
    <w:rPr>
      <w:rFonts w:ascii="Verdana" w:hAnsi="Verdana"/>
      <w:noProof/>
    </w:rPr>
  </w:style>
  <w:style w:type="paragraph" w:styleId="Normaalweb">
    <w:name w:val="Normal (Web)"/>
    <w:basedOn w:val="Standaard"/>
    <w:uiPriority w:val="99"/>
    <w:unhideWhenUsed/>
    <w:rsid w:val="00696782"/>
    <w:pPr>
      <w:overflowPunct/>
      <w:autoSpaceDE/>
      <w:autoSpaceDN/>
      <w:adjustRightInd/>
      <w:spacing w:before="100" w:beforeAutospacing="1" w:after="100" w:afterAutospacing="1" w:line="240" w:lineRule="auto"/>
      <w:textAlignment w:val="auto"/>
    </w:pPr>
    <w:rPr>
      <w:rFonts w:ascii="Times New Roman" w:hAnsi="Times New Roman"/>
      <w:sz w:val="24"/>
      <w:szCs w:val="24"/>
      <w:lang w:val="nl-NL"/>
    </w:rPr>
  </w:style>
  <w:style w:type="character" w:styleId="Tekstvantijdelijkeaanduiding">
    <w:name w:val="Placeholder Text"/>
    <w:basedOn w:val="Standaardalinea-lettertype"/>
    <w:uiPriority w:val="99"/>
    <w:semiHidden/>
    <w:rsid w:val="00696782"/>
    <w:rPr>
      <w:color w:val="808080"/>
    </w:rPr>
  </w:style>
  <w:style w:type="table" w:styleId="Klassieketabel1">
    <w:name w:val="Table Classic 1"/>
    <w:basedOn w:val="Standaardtabel"/>
    <w:rsid w:val="00696782"/>
    <w:pPr>
      <w:overflowPunct w:val="0"/>
      <w:autoSpaceDE w:val="0"/>
      <w:autoSpaceDN w:val="0"/>
      <w:adjustRightInd w:val="0"/>
      <w:spacing w:line="240" w:lineRule="atLeast"/>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IVMOngenummerdHoofdstukTOC">
    <w:name w:val="RIVM_OngenummerdHoofdstukTOC"/>
    <w:basedOn w:val="Standaard"/>
    <w:next w:val="RIVMStandaard"/>
    <w:rsid w:val="008A5CC2"/>
    <w:pPr>
      <w:pageBreakBefore/>
      <w:spacing w:after="420" w:line="300" w:lineRule="atLeast"/>
      <w:outlineLvl w:val="8"/>
    </w:pPr>
    <w:rPr>
      <w:rFonts w:eastAsia="MS Mincho"/>
      <w:sz w:val="24"/>
      <w:lang w:val="nl-NL" w:eastAsia="ja-JP"/>
    </w:rPr>
  </w:style>
  <w:style w:type="character" w:customStyle="1" w:styleId="VoetnoottekstChar">
    <w:name w:val="Voetnoottekst Char"/>
    <w:basedOn w:val="Standaardalinea-lettertype"/>
    <w:link w:val="Voetnoottekst"/>
    <w:rsid w:val="00082B8F"/>
    <w:rPr>
      <w:rFonts w:ascii="Verdana" w:hAnsi="Verdana"/>
      <w:sz w:val="16"/>
    </w:rPr>
  </w:style>
  <w:style w:type="character" w:customStyle="1" w:styleId="cf01">
    <w:name w:val="cf01"/>
    <w:basedOn w:val="Standaardalinea-lettertype"/>
    <w:rsid w:val="00452725"/>
    <w:rPr>
      <w:rFonts w:ascii="Segoe UI" w:hAnsi="Segoe UI" w:cs="Segoe UI" w:hint="default"/>
      <w:sz w:val="18"/>
      <w:szCs w:val="18"/>
    </w:rPr>
  </w:style>
  <w:style w:type="paragraph" w:styleId="Tekstopmerking">
    <w:name w:val="annotation text"/>
    <w:basedOn w:val="Standaard"/>
    <w:link w:val="TekstopmerkingChar"/>
    <w:semiHidden/>
    <w:unhideWhenUsed/>
    <w:pPr>
      <w:spacing w:line="240" w:lineRule="auto"/>
    </w:pPr>
  </w:style>
  <w:style w:type="character" w:customStyle="1" w:styleId="TekstopmerkingChar">
    <w:name w:val="Tekst opmerking Char"/>
    <w:basedOn w:val="Standaardalinea-lettertype"/>
    <w:link w:val="Tekstopmerking"/>
    <w:semiHidden/>
    <w:rPr>
      <w:rFonts w:ascii="Verdana" w:hAnsi="Verdana"/>
      <w:lang w:val="en-GB"/>
    </w:rPr>
  </w:style>
  <w:style w:type="character" w:styleId="Verwijzingopmerking">
    <w:name w:val="annotation reference"/>
    <w:basedOn w:val="Standaardalinea-lettertyp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0143">
      <w:bodyDiv w:val="1"/>
      <w:marLeft w:val="0"/>
      <w:marRight w:val="0"/>
      <w:marTop w:val="0"/>
      <w:marBottom w:val="0"/>
      <w:divBdr>
        <w:top w:val="none" w:sz="0" w:space="0" w:color="auto"/>
        <w:left w:val="none" w:sz="0" w:space="0" w:color="auto"/>
        <w:bottom w:val="none" w:sz="0" w:space="0" w:color="auto"/>
        <w:right w:val="none" w:sz="0" w:space="0" w:color="auto"/>
      </w:divBdr>
    </w:div>
    <w:div w:id="242034345">
      <w:bodyDiv w:val="1"/>
      <w:marLeft w:val="0"/>
      <w:marRight w:val="0"/>
      <w:marTop w:val="0"/>
      <w:marBottom w:val="0"/>
      <w:divBdr>
        <w:top w:val="none" w:sz="0" w:space="0" w:color="auto"/>
        <w:left w:val="none" w:sz="0" w:space="0" w:color="auto"/>
        <w:bottom w:val="none" w:sz="0" w:space="0" w:color="auto"/>
        <w:right w:val="none" w:sz="0" w:space="0" w:color="auto"/>
      </w:divBdr>
    </w:div>
    <w:div w:id="558322511">
      <w:bodyDiv w:val="1"/>
      <w:marLeft w:val="0"/>
      <w:marRight w:val="0"/>
      <w:marTop w:val="0"/>
      <w:marBottom w:val="0"/>
      <w:divBdr>
        <w:top w:val="none" w:sz="0" w:space="0" w:color="auto"/>
        <w:left w:val="none" w:sz="0" w:space="0" w:color="auto"/>
        <w:bottom w:val="none" w:sz="0" w:space="0" w:color="auto"/>
        <w:right w:val="none" w:sz="0" w:space="0" w:color="auto"/>
      </w:divBdr>
    </w:div>
    <w:div w:id="734622472">
      <w:bodyDiv w:val="1"/>
      <w:marLeft w:val="0"/>
      <w:marRight w:val="0"/>
      <w:marTop w:val="0"/>
      <w:marBottom w:val="0"/>
      <w:divBdr>
        <w:top w:val="none" w:sz="0" w:space="0" w:color="auto"/>
        <w:left w:val="none" w:sz="0" w:space="0" w:color="auto"/>
        <w:bottom w:val="none" w:sz="0" w:space="0" w:color="auto"/>
        <w:right w:val="none" w:sz="0" w:space="0" w:color="auto"/>
      </w:divBdr>
    </w:div>
    <w:div w:id="1060253410">
      <w:bodyDiv w:val="1"/>
      <w:marLeft w:val="0"/>
      <w:marRight w:val="0"/>
      <w:marTop w:val="0"/>
      <w:marBottom w:val="0"/>
      <w:divBdr>
        <w:top w:val="none" w:sz="0" w:space="0" w:color="auto"/>
        <w:left w:val="none" w:sz="0" w:space="0" w:color="auto"/>
        <w:bottom w:val="none" w:sz="0" w:space="0" w:color="auto"/>
        <w:right w:val="none" w:sz="0" w:space="0" w:color="auto"/>
      </w:divBdr>
    </w:div>
    <w:div w:id="1295062971">
      <w:bodyDiv w:val="1"/>
      <w:marLeft w:val="0"/>
      <w:marRight w:val="0"/>
      <w:marTop w:val="0"/>
      <w:marBottom w:val="0"/>
      <w:divBdr>
        <w:top w:val="none" w:sz="0" w:space="0" w:color="auto"/>
        <w:left w:val="none" w:sz="0" w:space="0" w:color="auto"/>
        <w:bottom w:val="none" w:sz="0" w:space="0" w:color="auto"/>
        <w:right w:val="none" w:sz="0" w:space="0" w:color="auto"/>
      </w:divBdr>
    </w:div>
    <w:div w:id="1674993084">
      <w:bodyDiv w:val="1"/>
      <w:marLeft w:val="0"/>
      <w:marRight w:val="0"/>
      <w:marTop w:val="0"/>
      <w:marBottom w:val="0"/>
      <w:divBdr>
        <w:top w:val="none" w:sz="0" w:space="0" w:color="auto"/>
        <w:left w:val="none" w:sz="0" w:space="0" w:color="auto"/>
        <w:bottom w:val="none" w:sz="0" w:space="0" w:color="auto"/>
        <w:right w:val="none" w:sz="0" w:space="0" w:color="auto"/>
      </w:divBdr>
    </w:div>
    <w:div w:id="17846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vs.rivm.nl/onderwerpen/normen/milieu/handleiding-normaflei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c\AppData\Local\Microsoft\Windows\Temporary%20Internet%20Files\Content.IE5\YWEC75Z9\Tijdelijk_bestand_Blanco%20RIV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Els xmlns="c0996fbd-6159-49f8-93f9-df19575332ff" xsi:nil="true"/>
    <SharedWithUsers xmlns="5aeb939d-c8d7-4759-9385-a1c499944d3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3F315260D03C418CA2BE073BE33B38" ma:contentTypeVersion="11" ma:contentTypeDescription="Een nieuw document maken." ma:contentTypeScope="" ma:versionID="e9ab72f4bbadd5693e1661b74076cf5c">
  <xsd:schema xmlns:xsd="http://www.w3.org/2001/XMLSchema" xmlns:xs="http://www.w3.org/2001/XMLSchema" xmlns:p="http://schemas.microsoft.com/office/2006/metadata/properties" xmlns:ns1="http://schemas.microsoft.com/sharepoint/v3" xmlns:ns2="c0996fbd-6159-49f8-93f9-df19575332ff" xmlns:ns3="5aeb939d-c8d7-4759-9385-a1c499944d31" targetNamespace="http://schemas.microsoft.com/office/2006/metadata/properties" ma:root="true" ma:fieldsID="182f8c263953f8ad6ba8e6b3836cf9b0" ns1:_="" ns2:_="" ns3:_="">
    <xsd:import namespace="http://schemas.microsoft.com/sharepoint/v3"/>
    <xsd:import namespace="c0996fbd-6159-49f8-93f9-df19575332ff"/>
    <xsd:import namespace="5aeb939d-c8d7-4759-9385-a1c499944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E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igenschappen van het geïntegreerd beleid voor naleving" ma:hidden="true" ma:internalName="_ip_UnifiedCompliancePolicyProperties">
      <xsd:simpleType>
        <xsd:restriction base="dms:Note"/>
      </xsd:simpleType>
    </xsd:element>
    <xsd:element name="_ip_UnifiedCompliancePolicyUIAction" ma:index="1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96fbd-6159-49f8-93f9-df1957533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Els" ma:index="18" nillable="true" ma:displayName="Els" ma:description="document info" ma:format="Dropdown" ma:internalName="E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b939d-c8d7-4759-9385-a1c499944d3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114E8-3C68-4A01-8EF2-081B7BD4729B}">
  <ds:schemaRefs>
    <ds:schemaRef ds:uri="http://schemas.microsoft.com/sharepoint/v3/contenttype/forms"/>
  </ds:schemaRefs>
</ds:datastoreItem>
</file>

<file path=customXml/itemProps2.xml><?xml version="1.0" encoding="utf-8"?>
<ds:datastoreItem xmlns:ds="http://schemas.openxmlformats.org/officeDocument/2006/customXml" ds:itemID="{A65672B5-C3EA-45EC-9A59-9AA297A34861}">
  <ds:schemaRefs>
    <ds:schemaRef ds:uri="http://schemas.microsoft.com/office/2006/metadata/properties"/>
    <ds:schemaRef ds:uri="http://schemas.microsoft.com/office/infopath/2007/PartnerControls"/>
    <ds:schemaRef ds:uri="http://schemas.microsoft.com/sharepoint/v3"/>
    <ds:schemaRef ds:uri="c0996fbd-6159-49f8-93f9-df19575332ff"/>
    <ds:schemaRef ds:uri="5aeb939d-c8d7-4759-9385-a1c499944d31"/>
  </ds:schemaRefs>
</ds:datastoreItem>
</file>

<file path=customXml/itemProps3.xml><?xml version="1.0" encoding="utf-8"?>
<ds:datastoreItem xmlns:ds="http://schemas.openxmlformats.org/officeDocument/2006/customXml" ds:itemID="{5F0ADB50-CE5A-452B-995E-99FBE3313594}">
  <ds:schemaRefs>
    <ds:schemaRef ds:uri="http://schemas.openxmlformats.org/officeDocument/2006/bibliography"/>
  </ds:schemaRefs>
</ds:datastoreItem>
</file>

<file path=customXml/itemProps4.xml><?xml version="1.0" encoding="utf-8"?>
<ds:datastoreItem xmlns:ds="http://schemas.openxmlformats.org/officeDocument/2006/customXml" ds:itemID="{B736941A-3FEB-4FE7-BCF9-419F71DB0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996fbd-6159-49f8-93f9-df19575332ff"/>
    <ds:schemaRef ds:uri="5aeb939d-c8d7-4759-9385-a1c499944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8466c6-d7ce-410a-be13-33e40185fdab}" enabled="0" method="" siteId="{cd8466c6-d7ce-410a-be13-33e40185fdab}" removed="1"/>
</clbl:labelList>
</file>

<file path=docProps/app.xml><?xml version="1.0" encoding="utf-8"?>
<Properties xmlns="http://schemas.openxmlformats.org/officeDocument/2006/extended-properties" xmlns:vt="http://schemas.openxmlformats.org/officeDocument/2006/docPropsVTypes">
  <Template>Tijdelijk_bestand_Blanco RIVM</Template>
  <TotalTime>4</TotalTime>
  <Pages>13</Pages>
  <Words>1998</Words>
  <Characters>10993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i-MKN afleiding water_v1.0</dc:title>
  <dc:subject/>
  <cp:keywords/>
  <cp:lastModifiedBy>Stan de Groot</cp:lastModifiedBy>
  <cp:revision>3</cp:revision>
  <cp:lastPrinted>2018-08-24T13:47:00Z</cp:lastPrinted>
  <dcterms:created xsi:type="dcterms:W3CDTF">2026-06-09T11:41:00Z</dcterms:created>
  <dcterms:modified xsi:type="dcterms:W3CDTF">2026-06-09T11:49:00Z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0x010100AA3F315260D03C418CA2BE073BE33B38</vt:lpwstr>
  </property>
  <property fmtid="{D5CDD505-2E9C-101B-9397-08002B2CF9AE}" pid="3" name="Order">
    <vt:r8>34500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